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0740" w:type="dxa"/>
        <w:tblLayout w:type="fixed"/>
        <w:tblLook w:val="04A0"/>
      </w:tblPr>
      <w:tblGrid>
        <w:gridCol w:w="4928"/>
        <w:gridCol w:w="1559"/>
        <w:gridCol w:w="4253"/>
      </w:tblGrid>
      <w:tr w:rsidR="00B34EF3" w:rsidRPr="00CD2362" w:rsidTr="00A150EC">
        <w:trPr>
          <w:cantSplit/>
        </w:trPr>
        <w:tc>
          <w:tcPr>
            <w:tcW w:w="4928" w:type="dxa"/>
          </w:tcPr>
          <w:p w:rsidR="00B34EF3" w:rsidRPr="00626F0D" w:rsidRDefault="00B34EF3" w:rsidP="00A150E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626F0D">
              <w:rPr>
                <w:rFonts w:ascii="Arial New Bash" w:hAnsi="Arial New Bash"/>
                <w:b/>
              </w:rPr>
              <w:t xml:space="preserve">   </w:t>
            </w: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B34EF3" w:rsidRPr="00626F0D" w:rsidRDefault="00B34EF3" w:rsidP="00A150E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626F0D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B34EF3" w:rsidRPr="00626F0D" w:rsidRDefault="00B34EF3" w:rsidP="00A150EC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Arial New Bash" w:hAnsi="Arial New Bash"/>
                <w:b/>
                <w:bCs/>
              </w:rPr>
            </w:pPr>
            <w:r w:rsidRPr="00626F0D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626F0D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B34EF3" w:rsidRPr="00626F0D" w:rsidRDefault="00B34EF3" w:rsidP="00A150E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626F0D">
              <w:rPr>
                <w:rFonts w:ascii="Arial New Bash" w:hAnsi="Arial New Bash"/>
                <w:b/>
                <w:caps/>
              </w:rPr>
              <w:t>ЙОМАШ</w:t>
            </w:r>
            <w:r w:rsidRPr="00626F0D">
              <w:rPr>
                <w:rFonts w:ascii="Arial New Bash" w:hAnsi="Arial New Bash"/>
                <w:b/>
              </w:rPr>
              <w:t xml:space="preserve"> АУЫЛ </w:t>
            </w:r>
            <w:r w:rsidRPr="00626F0D">
              <w:rPr>
                <w:rFonts w:ascii="Arial New Bash" w:hAnsi="Arial New Bash"/>
                <w:b/>
                <w:bCs/>
              </w:rPr>
              <w:t>СОВЕТЫ АУЫЛ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626F0D"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626F0D">
              <w:rPr>
                <w:rFonts w:ascii="Arial New Bash" w:hAnsi="Arial New Bash"/>
                <w:b/>
                <w:bCs/>
              </w:rPr>
              <w:t>Е СОВЕТЫ</w:t>
            </w:r>
          </w:p>
          <w:p w:rsidR="00B34EF3" w:rsidRPr="00CD2362" w:rsidRDefault="00B34EF3" w:rsidP="00A150EC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B34EF3" w:rsidRPr="00CD2362" w:rsidRDefault="00B34EF3" w:rsidP="00A150EC">
            <w:pPr>
              <w:shd w:val="clear" w:color="auto" w:fill="FFFFFF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59" w:type="dxa"/>
            <w:hideMark/>
          </w:tcPr>
          <w:p w:rsidR="00B34EF3" w:rsidRPr="00CD2362" w:rsidRDefault="00B34EF3" w:rsidP="00A150EC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3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FFFFFF"/>
          </w:tcPr>
          <w:p w:rsidR="00B34EF3" w:rsidRPr="00626F0D" w:rsidRDefault="00B34EF3" w:rsidP="00A150EC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B34EF3" w:rsidRPr="00626F0D" w:rsidRDefault="00B34EF3" w:rsidP="00A150EC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34EF3" w:rsidRPr="00CD2362" w:rsidRDefault="00B34EF3" w:rsidP="00A150EC">
            <w:pPr>
              <w:shd w:val="clear" w:color="auto" w:fill="FFFFFF"/>
              <w:jc w:val="center"/>
              <w:rPr>
                <w:rFonts w:ascii="Arial New Bash" w:hAnsi="Arial New Bash"/>
                <w:b/>
              </w:rPr>
            </w:pPr>
            <w:r w:rsidRPr="00CD23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34EF3" w:rsidRPr="00CD2362" w:rsidRDefault="00B34EF3" w:rsidP="00A150EC">
            <w:pPr>
              <w:shd w:val="clear" w:color="auto" w:fill="FFFFFF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B34EF3" w:rsidTr="00A150EC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4EF3" w:rsidRPr="00CD2362" w:rsidRDefault="00B34EF3" w:rsidP="00A150EC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B34EF3" w:rsidRDefault="00B34EF3" w:rsidP="00B34EF3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B34EF3" w:rsidRDefault="00B34EF3" w:rsidP="00B34EF3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    РЕШЕНИЕ</w:t>
      </w:r>
    </w:p>
    <w:p w:rsidR="00B34EF3" w:rsidRPr="00CD2362" w:rsidRDefault="00B34EF3" w:rsidP="00B34EF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</w:p>
    <w:p w:rsidR="00B34EF3" w:rsidRDefault="00B34EF3" w:rsidP="00B34EF3">
      <w:pPr>
        <w:pStyle w:val="31"/>
        <w:jc w:val="center"/>
        <w:rPr>
          <w:b/>
        </w:rPr>
      </w:pPr>
    </w:p>
    <w:p w:rsidR="00B34EF3" w:rsidRPr="00FE7ACE" w:rsidRDefault="00B34EF3" w:rsidP="00B34EF3">
      <w:pPr>
        <w:pStyle w:val="a3"/>
        <w:ind w:firstLine="720"/>
        <w:jc w:val="center"/>
      </w:pPr>
      <w:r w:rsidRPr="00FE7ACE">
        <w:t>Об избрании главы сельского поселения Юмашевский сельсовет муниципального района Чекмагушевский район</w:t>
      </w:r>
    </w:p>
    <w:p w:rsidR="00B34EF3" w:rsidRDefault="00B34EF3" w:rsidP="00B34EF3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C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4EF3" w:rsidRDefault="00B34EF3" w:rsidP="00B34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EF3" w:rsidRPr="00BC5D61" w:rsidRDefault="00B34EF3" w:rsidP="00B34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6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BC5D6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частью 2 статьи 6 Регламента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BC5D61">
        <w:rPr>
          <w:rFonts w:ascii="Times New Roman" w:hAnsi="Times New Roman" w:cs="Times New Roman"/>
          <w:sz w:val="28"/>
          <w:szCs w:val="28"/>
        </w:rPr>
        <w:t xml:space="preserve">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6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87545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B34EF3" w:rsidRPr="00BC5D61" w:rsidRDefault="00B34EF3" w:rsidP="00B3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Харисовну</w:t>
      </w:r>
      <w:proofErr w:type="spellEnd"/>
      <w:r w:rsidRPr="00BC5D61">
        <w:rPr>
          <w:rFonts w:ascii="Times New Roman" w:hAnsi="Times New Roman" w:cs="Times New Roman"/>
          <w:sz w:val="28"/>
          <w:szCs w:val="28"/>
        </w:rPr>
        <w:t>, депута</w:t>
      </w:r>
      <w:r>
        <w:rPr>
          <w:rFonts w:ascii="Times New Roman" w:hAnsi="Times New Roman" w:cs="Times New Roman"/>
          <w:sz w:val="28"/>
          <w:szCs w:val="28"/>
        </w:rPr>
        <w:t>та от избирательного округа №6</w:t>
      </w:r>
      <w:r w:rsidRPr="00BC5D61">
        <w:rPr>
          <w:rFonts w:ascii="Times New Roman" w:hAnsi="Times New Roman" w:cs="Times New Roman"/>
          <w:sz w:val="28"/>
          <w:szCs w:val="28"/>
        </w:rPr>
        <w:t xml:space="preserve">,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 муниципального района Чекмагушевский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34EF3" w:rsidRPr="00BC5D61" w:rsidRDefault="00B34EF3" w:rsidP="00B34EF3">
      <w:pPr>
        <w:rPr>
          <w:rFonts w:ascii="Times New Roman" w:hAnsi="Times New Roman" w:cs="Times New Roman"/>
          <w:sz w:val="28"/>
          <w:szCs w:val="28"/>
        </w:rPr>
      </w:pPr>
    </w:p>
    <w:p w:rsidR="00B34EF3" w:rsidRPr="00BC5D61" w:rsidRDefault="00B34EF3" w:rsidP="00B34EF3">
      <w:pPr>
        <w:pStyle w:val="31"/>
        <w:ind w:firstLine="0"/>
        <w:rPr>
          <w:szCs w:val="28"/>
        </w:rPr>
      </w:pPr>
    </w:p>
    <w:p w:rsidR="00B34EF3" w:rsidRDefault="00B34EF3" w:rsidP="00B34EF3">
      <w:pPr>
        <w:pStyle w:val="31"/>
        <w:ind w:firstLine="0"/>
        <w:rPr>
          <w:szCs w:val="28"/>
        </w:rPr>
      </w:pPr>
      <w:r w:rsidRPr="00BC5D61">
        <w:rPr>
          <w:szCs w:val="28"/>
        </w:rPr>
        <w:t xml:space="preserve">Председательствующий </w:t>
      </w:r>
    </w:p>
    <w:p w:rsidR="00B34EF3" w:rsidRPr="00BC5D61" w:rsidRDefault="00B34EF3" w:rsidP="00B34EF3">
      <w:pPr>
        <w:pStyle w:val="31"/>
        <w:ind w:firstLine="0"/>
        <w:rPr>
          <w:szCs w:val="28"/>
        </w:rPr>
      </w:pPr>
      <w:r w:rsidRPr="00BC5D61">
        <w:rPr>
          <w:szCs w:val="28"/>
        </w:rPr>
        <w:t>на заседании Совета</w:t>
      </w:r>
      <w:r>
        <w:rPr>
          <w:szCs w:val="28"/>
        </w:rPr>
        <w:t>:                                                                     Мустафина Г.Р.</w:t>
      </w:r>
      <w:r w:rsidRPr="00BC5D61">
        <w:rPr>
          <w:szCs w:val="28"/>
        </w:rPr>
        <w:t xml:space="preserve"> </w:t>
      </w:r>
    </w:p>
    <w:p w:rsidR="00B34EF3" w:rsidRPr="00BC5D61" w:rsidRDefault="00B34EF3" w:rsidP="00B34EF3">
      <w:pPr>
        <w:pStyle w:val="31"/>
        <w:ind w:firstLine="0"/>
        <w:rPr>
          <w:szCs w:val="28"/>
        </w:rPr>
      </w:pPr>
    </w:p>
    <w:p w:rsidR="00B34EF3" w:rsidRPr="00CE78F6" w:rsidRDefault="00B34EF3" w:rsidP="00B3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8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B34EF3" w:rsidRPr="0089330D" w:rsidRDefault="00B34EF3" w:rsidP="00B3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30D">
        <w:rPr>
          <w:rFonts w:ascii="Times New Roman" w:hAnsi="Times New Roman" w:cs="Times New Roman"/>
          <w:sz w:val="28"/>
          <w:szCs w:val="28"/>
        </w:rPr>
        <w:t>25 сентября 2017 года</w:t>
      </w:r>
    </w:p>
    <w:p w:rsidR="00B34EF3" w:rsidRPr="00CE78F6" w:rsidRDefault="00B34EF3" w:rsidP="00B3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№83</w:t>
      </w:r>
    </w:p>
    <w:p w:rsidR="00EA1506" w:rsidRDefault="00EA1506"/>
    <w:sectPr w:rsidR="00EA1506" w:rsidSect="00EA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F3"/>
    <w:rsid w:val="00B34EF3"/>
    <w:rsid w:val="00EA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34E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E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E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4E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4EF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1">
    <w:name w:val="Body Text Indent 3"/>
    <w:basedOn w:val="a"/>
    <w:link w:val="32"/>
    <w:rsid w:val="00B34E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3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34E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4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4EF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2017-10-31T10:14:00Z</dcterms:created>
  <dcterms:modified xsi:type="dcterms:W3CDTF">2017-10-31T10:15:00Z</dcterms:modified>
</cp:coreProperties>
</file>