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/>
      </w:tblPr>
      <w:tblGrid>
        <w:gridCol w:w="4644"/>
        <w:gridCol w:w="1505"/>
        <w:gridCol w:w="4554"/>
      </w:tblGrid>
      <w:tr w:rsidR="00CF6CBA" w:rsidRPr="00092E1E" w:rsidTr="00B70959">
        <w:trPr>
          <w:cantSplit/>
        </w:trPr>
        <w:tc>
          <w:tcPr>
            <w:tcW w:w="4644" w:type="dxa"/>
          </w:tcPr>
          <w:p w:rsidR="00CF6CBA" w:rsidRPr="00092E1E" w:rsidRDefault="00CF6CBA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CF6CBA" w:rsidRPr="00092E1E" w:rsidRDefault="00CF6CBA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CF6CBA" w:rsidRPr="00092E1E" w:rsidRDefault="00CF6CBA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CF6CBA" w:rsidRPr="00092E1E" w:rsidRDefault="00CF6CBA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CF6CBA" w:rsidRPr="00092E1E" w:rsidRDefault="00CF6CBA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CF6CBA" w:rsidRPr="00092E1E" w:rsidRDefault="00CF6CBA" w:rsidP="00B70959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CF6CBA" w:rsidRPr="00092E1E" w:rsidRDefault="00CF6CBA" w:rsidP="00B70959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CF6CBA" w:rsidRPr="00092E1E" w:rsidRDefault="00CF6CBA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2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CF6CBA" w:rsidRPr="00092E1E" w:rsidRDefault="00CF6CBA" w:rsidP="00B70959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CF6CBA" w:rsidRPr="00092E1E" w:rsidRDefault="00CF6CBA" w:rsidP="00B70959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CF6CBA" w:rsidRPr="00092E1E" w:rsidRDefault="00CF6CBA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CF6CBA" w:rsidRPr="00092E1E" w:rsidRDefault="00CF6CBA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CF6CBA" w:rsidRPr="00092E1E" w:rsidRDefault="00CF6CBA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CF6CBA" w:rsidRPr="00092E1E" w:rsidRDefault="00CF6CBA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CF6CBA" w:rsidRPr="00092E1E" w:rsidTr="00B70959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F6CBA" w:rsidRPr="00092E1E" w:rsidRDefault="00CF6CBA" w:rsidP="00B70959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CF6CBA" w:rsidRDefault="00CF6CBA" w:rsidP="00CF6CBA">
      <w:pPr>
        <w:pStyle w:val="3"/>
        <w:rPr>
          <w:b w:val="0"/>
          <w:sz w:val="8"/>
        </w:rPr>
      </w:pPr>
    </w:p>
    <w:p w:rsidR="00CF6CBA" w:rsidRPr="00092E1E" w:rsidRDefault="00CF6CBA" w:rsidP="00CF6CBA">
      <w:pPr>
        <w:pStyle w:val="3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CF6CBA" w:rsidRDefault="00CF6CBA" w:rsidP="00CF6C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CBA" w:rsidRPr="00092E1E" w:rsidRDefault="00CF6CBA" w:rsidP="00CF6C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О заключении соглашений о передаче полномочий  по осуществлению внутреннего муниципального финансового контроля администрации муниципального района Чекмагушевский район от администрации сельского поселения </w:t>
      </w:r>
      <w:r w:rsidRPr="00092E1E">
        <w:rPr>
          <w:rFonts w:ascii="Times New Roman" w:hAnsi="Times New Roman" w:cs="Times New Roman"/>
          <w:sz w:val="28"/>
          <w:szCs w:val="28"/>
          <w:lang w:val="ba-RU"/>
        </w:rPr>
        <w:t>Юмашевский</w:t>
      </w:r>
      <w:r w:rsidRPr="00092E1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92E1E">
        <w:rPr>
          <w:rFonts w:ascii="Times New Roman" w:hAnsi="Times New Roman" w:cs="Times New Roman"/>
          <w:sz w:val="28"/>
          <w:szCs w:val="28"/>
          <w:lang w:val="ba-RU"/>
        </w:rPr>
        <w:t xml:space="preserve">муниципального района </w:t>
      </w:r>
      <w:proofErr w:type="spellStart"/>
      <w:r w:rsidRPr="00092E1E">
        <w:rPr>
          <w:rFonts w:ascii="Times New Roman" w:hAnsi="Times New Roman" w:cs="Times New Roman"/>
          <w:sz w:val="28"/>
          <w:szCs w:val="28"/>
        </w:rPr>
        <w:t>Чекмагушевск</w:t>
      </w:r>
      <w:proofErr w:type="spellEnd"/>
      <w:r w:rsidRPr="00092E1E">
        <w:rPr>
          <w:rFonts w:ascii="Times New Roman" w:hAnsi="Times New Roman" w:cs="Times New Roman"/>
          <w:sz w:val="28"/>
          <w:szCs w:val="28"/>
          <w:lang w:val="ba-RU"/>
        </w:rPr>
        <w:t>ий</w:t>
      </w:r>
      <w:r w:rsidRPr="00092E1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92E1E">
        <w:rPr>
          <w:rFonts w:ascii="Times New Roman" w:hAnsi="Times New Roman" w:cs="Times New Roman"/>
          <w:sz w:val="28"/>
          <w:szCs w:val="28"/>
          <w:lang w:val="ba-RU"/>
        </w:rPr>
        <w:t xml:space="preserve"> РБ</w:t>
      </w:r>
      <w:r w:rsidRPr="00092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CBA" w:rsidRPr="00092E1E" w:rsidRDefault="00CF6CBA" w:rsidP="00CF6C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6CBA" w:rsidRPr="00092E1E" w:rsidRDefault="00CF6CBA" w:rsidP="00CF6CBA">
      <w:pPr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15 Федерального закона от 06.10.2003 №131-ФЗ «Об общих принципах и организации местного самоуправления в Российской Федерации, ст. 269.2 Бюджетного кодекса Российской Федерации совет сельского поселения </w:t>
      </w:r>
      <w:r w:rsidRPr="00092E1E">
        <w:rPr>
          <w:rFonts w:ascii="Times New Roman" w:hAnsi="Times New Roman" w:cs="Times New Roman"/>
          <w:sz w:val="28"/>
          <w:szCs w:val="28"/>
          <w:lang w:val="ba-RU"/>
        </w:rPr>
        <w:t>Юмашевский</w:t>
      </w:r>
      <w:r w:rsidRPr="00092E1E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CF6CBA" w:rsidRPr="00092E1E" w:rsidRDefault="00CF6CBA" w:rsidP="00CF6CBA">
      <w:pPr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ab/>
        <w:t>1. Передать Администрации муниципального района Чекмагушевский район сроком до 31.12.2019 года полномочия по осуществлению внутреннего муниципального финансового контроля.</w:t>
      </w:r>
    </w:p>
    <w:p w:rsidR="00CF6CBA" w:rsidRPr="00092E1E" w:rsidRDefault="00CF6CBA" w:rsidP="00CF6CBA">
      <w:pPr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          2. Администрации сельского поселения </w:t>
      </w:r>
      <w:r w:rsidRPr="00092E1E">
        <w:rPr>
          <w:rFonts w:ascii="Times New Roman" w:hAnsi="Times New Roman" w:cs="Times New Roman"/>
          <w:sz w:val="28"/>
          <w:szCs w:val="28"/>
          <w:lang w:val="ba-RU"/>
        </w:rPr>
        <w:t>Юмашевский</w:t>
      </w:r>
      <w:r w:rsidRPr="00092E1E">
        <w:rPr>
          <w:rFonts w:ascii="Times New Roman" w:hAnsi="Times New Roman" w:cs="Times New Roman"/>
          <w:sz w:val="28"/>
          <w:szCs w:val="28"/>
        </w:rPr>
        <w:t xml:space="preserve"> сельсовет заключить соглашение о передаче полномочий по осуществлению внутреннего муниципального финансового контроля.</w:t>
      </w:r>
    </w:p>
    <w:p w:rsidR="00CF6CBA" w:rsidRPr="00092E1E" w:rsidRDefault="00CF6CBA" w:rsidP="00CF6CBA">
      <w:pPr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          3. Утвердить проект соглашения о передаче полномочий по осуществлению внутреннего муниципального финансового контроля. Прилагается.</w:t>
      </w:r>
    </w:p>
    <w:p w:rsidR="00CF6CBA" w:rsidRPr="00092E1E" w:rsidRDefault="00CF6CBA" w:rsidP="00CF6CBA">
      <w:pPr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          4. Опубликовать данное решение в Информационном сайте Администрации сельского поселения </w:t>
      </w:r>
      <w:r w:rsidRPr="00092E1E">
        <w:rPr>
          <w:rFonts w:ascii="Times New Roman" w:hAnsi="Times New Roman" w:cs="Times New Roman"/>
          <w:sz w:val="28"/>
          <w:szCs w:val="28"/>
          <w:lang w:val="ba-RU"/>
        </w:rPr>
        <w:t>Юмашевский</w:t>
      </w:r>
      <w:r w:rsidRPr="00092E1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F6CBA" w:rsidRPr="00092E1E" w:rsidRDefault="00CF6CBA" w:rsidP="00CF6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          5. Настоящее решение вступает в силу с момента его подписания и распространяется на правоотношения, возникшие с 01.01.2017 года.</w:t>
      </w:r>
    </w:p>
    <w:p w:rsidR="00CF6CBA" w:rsidRPr="00092E1E" w:rsidRDefault="00CF6CBA" w:rsidP="00CF6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CBA" w:rsidRPr="00092E1E" w:rsidRDefault="00CF6CBA" w:rsidP="00CF6CBA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CF6CBA" w:rsidRPr="00092E1E" w:rsidRDefault="00CF6CBA" w:rsidP="00CF6CBA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092E1E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Е.С.Семенова</w:t>
      </w:r>
    </w:p>
    <w:p w:rsidR="00CF6CBA" w:rsidRPr="00092E1E" w:rsidRDefault="00CF6CBA" w:rsidP="00CF6CBA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CF6CBA" w:rsidRPr="00092E1E" w:rsidRDefault="00CF6CBA" w:rsidP="00CF6CBA">
      <w:pPr>
        <w:pStyle w:val="310"/>
        <w:shd w:val="clear" w:color="auto" w:fill="auto"/>
        <w:spacing w:before="0" w:after="0"/>
        <w:rPr>
          <w:rStyle w:val="32"/>
          <w:rFonts w:ascii="Times New Roman" w:hAnsi="Times New Roman" w:cs="Times New Roman"/>
          <w:sz w:val="28"/>
          <w:szCs w:val="28"/>
        </w:rPr>
      </w:pPr>
      <w:proofErr w:type="spellStart"/>
      <w:r w:rsidRPr="00092E1E">
        <w:rPr>
          <w:rStyle w:val="32"/>
          <w:rFonts w:ascii="Times New Roman" w:hAnsi="Times New Roman" w:cs="Times New Roman"/>
          <w:sz w:val="28"/>
          <w:szCs w:val="28"/>
        </w:rPr>
        <w:t>с</w:t>
      </w:r>
      <w:proofErr w:type="gramStart"/>
      <w:r w:rsidRPr="00092E1E">
        <w:rPr>
          <w:rStyle w:val="32"/>
          <w:rFonts w:ascii="Times New Roman" w:hAnsi="Times New Roman" w:cs="Times New Roman"/>
          <w:sz w:val="28"/>
          <w:szCs w:val="28"/>
        </w:rPr>
        <w:t>.Ю</w:t>
      </w:r>
      <w:proofErr w:type="gramEnd"/>
      <w:r w:rsidRPr="00092E1E">
        <w:rPr>
          <w:rStyle w:val="32"/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CF6CBA" w:rsidRPr="00092E1E" w:rsidRDefault="00CF6CBA" w:rsidP="00CF6CBA">
      <w:pPr>
        <w:pStyle w:val="310"/>
        <w:shd w:val="clear" w:color="auto" w:fill="auto"/>
        <w:spacing w:before="0" w:after="0"/>
        <w:rPr>
          <w:rStyle w:val="32"/>
          <w:rFonts w:ascii="Times New Roman" w:hAnsi="Times New Roman" w:cs="Times New Roman"/>
          <w:sz w:val="28"/>
          <w:szCs w:val="28"/>
        </w:rPr>
      </w:pPr>
      <w:r w:rsidRPr="00092E1E">
        <w:rPr>
          <w:rStyle w:val="32"/>
          <w:rFonts w:ascii="Times New Roman" w:hAnsi="Times New Roman" w:cs="Times New Roman"/>
          <w:sz w:val="28"/>
          <w:szCs w:val="28"/>
        </w:rPr>
        <w:softHyphen/>
      </w:r>
      <w:r w:rsidRPr="00092E1E">
        <w:rPr>
          <w:rStyle w:val="32"/>
          <w:rFonts w:ascii="Times New Roman" w:hAnsi="Times New Roman" w:cs="Times New Roman"/>
          <w:sz w:val="28"/>
          <w:szCs w:val="28"/>
        </w:rPr>
        <w:softHyphen/>
      </w:r>
      <w:r w:rsidRPr="00092E1E">
        <w:rPr>
          <w:rStyle w:val="32"/>
          <w:rFonts w:ascii="Times New Roman" w:hAnsi="Times New Roman" w:cs="Times New Roman"/>
          <w:sz w:val="28"/>
          <w:szCs w:val="28"/>
        </w:rPr>
        <w:softHyphen/>
      </w:r>
      <w:r w:rsidRPr="00092E1E">
        <w:rPr>
          <w:rStyle w:val="32"/>
          <w:rFonts w:ascii="Times New Roman" w:hAnsi="Times New Roman" w:cs="Times New Roman"/>
          <w:sz w:val="28"/>
          <w:szCs w:val="28"/>
        </w:rPr>
        <w:softHyphen/>
      </w:r>
      <w:r w:rsidRPr="00092E1E">
        <w:rPr>
          <w:rStyle w:val="32"/>
          <w:rFonts w:ascii="Times New Roman" w:hAnsi="Times New Roman" w:cs="Times New Roman"/>
          <w:sz w:val="28"/>
          <w:szCs w:val="28"/>
        </w:rPr>
        <w:softHyphen/>
        <w:t xml:space="preserve">«21»  декабря 2016 года                                                                  </w:t>
      </w:r>
    </w:p>
    <w:p w:rsidR="000B3513" w:rsidRDefault="00CF6CBA" w:rsidP="00CF6CBA">
      <w:pPr>
        <w:pStyle w:val="310"/>
        <w:shd w:val="clear" w:color="auto" w:fill="auto"/>
        <w:spacing w:before="0" w:after="0"/>
      </w:pPr>
      <w:r w:rsidRPr="00092E1E">
        <w:rPr>
          <w:rStyle w:val="32"/>
          <w:rFonts w:ascii="Times New Roman" w:hAnsi="Times New Roman" w:cs="Times New Roman"/>
          <w:sz w:val="28"/>
          <w:szCs w:val="28"/>
        </w:rPr>
        <w:t>№53</w:t>
      </w:r>
    </w:p>
    <w:sectPr w:rsidR="000B3513" w:rsidSect="00CF6C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CBA"/>
    <w:rsid w:val="00176725"/>
    <w:rsid w:val="00310033"/>
    <w:rsid w:val="00583CBC"/>
    <w:rsid w:val="009D7DE9"/>
    <w:rsid w:val="00AB526D"/>
    <w:rsid w:val="00B15AE6"/>
    <w:rsid w:val="00B85006"/>
    <w:rsid w:val="00CF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B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F6C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6C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6C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6CB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F6CB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F6CB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31">
    <w:name w:val="Основной текст (3)_"/>
    <w:basedOn w:val="a0"/>
    <w:link w:val="310"/>
    <w:locked/>
    <w:rsid w:val="00CF6CBA"/>
    <w:rPr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CF6CBA"/>
    <w:pPr>
      <w:widowControl w:val="0"/>
      <w:shd w:val="clear" w:color="auto" w:fill="FFFFFF"/>
      <w:spacing w:before="360" w:after="660" w:line="240" w:lineRule="atLeast"/>
      <w:jc w:val="both"/>
    </w:pPr>
    <w:rPr>
      <w:rFonts w:eastAsiaTheme="minorHAnsi"/>
      <w:lang w:eastAsia="en-US"/>
    </w:rPr>
  </w:style>
  <w:style w:type="character" w:customStyle="1" w:styleId="32">
    <w:name w:val="Основной текст (3)"/>
    <w:basedOn w:val="31"/>
    <w:rsid w:val="00CF6CBA"/>
    <w:rPr>
      <w:color w:val="000000"/>
      <w:spacing w:val="0"/>
      <w:w w:val="100"/>
      <w:position w:val="0"/>
      <w:lang w:val="ru-RU" w:eastAsia="ru-RU"/>
    </w:rPr>
  </w:style>
  <w:style w:type="paragraph" w:customStyle="1" w:styleId="FR2">
    <w:name w:val="FR2"/>
    <w:rsid w:val="00CF6CBA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F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C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2017-01-09T09:43:00Z</dcterms:created>
  <dcterms:modified xsi:type="dcterms:W3CDTF">2017-01-09T09:45:00Z</dcterms:modified>
</cp:coreProperties>
</file>