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000"/>
      </w:tblPr>
      <w:tblGrid>
        <w:gridCol w:w="4428"/>
        <w:gridCol w:w="1506"/>
        <w:gridCol w:w="4556"/>
      </w:tblGrid>
      <w:tr w:rsidR="005638C6" w:rsidRPr="00043F94" w:rsidTr="005638C6">
        <w:trPr>
          <w:cantSplit/>
        </w:trPr>
        <w:tc>
          <w:tcPr>
            <w:tcW w:w="4428" w:type="dxa"/>
          </w:tcPr>
          <w:p w:rsidR="005638C6" w:rsidRDefault="005638C6" w:rsidP="003938F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638C6" w:rsidRDefault="005638C6" w:rsidP="003938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638C6" w:rsidRDefault="005638C6" w:rsidP="003938F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638C6" w:rsidRDefault="005638C6" w:rsidP="003938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638C6" w:rsidRDefault="005638C6" w:rsidP="003938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638C6" w:rsidRDefault="005638C6" w:rsidP="003938F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638C6" w:rsidRDefault="005638C6" w:rsidP="003938F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638C6" w:rsidRDefault="005638C6" w:rsidP="003938F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638C6" w:rsidRPr="009A0566" w:rsidRDefault="005638C6" w:rsidP="003938FB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5638C6" w:rsidRDefault="005638C6" w:rsidP="003938F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638C6" w:rsidRDefault="005638C6" w:rsidP="003938F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638C6" w:rsidRDefault="005638C6" w:rsidP="003938F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638C6" w:rsidRDefault="005638C6" w:rsidP="003938F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5638C6" w:rsidRDefault="005638C6" w:rsidP="003938F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638C6" w:rsidRPr="009A0566" w:rsidRDefault="005638C6" w:rsidP="003938FB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5638C6" w:rsidTr="005638C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638C6" w:rsidRDefault="005638C6" w:rsidP="003938F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638C6" w:rsidRDefault="005638C6" w:rsidP="003938F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638C6" w:rsidRPr="005638C6" w:rsidRDefault="005638C6" w:rsidP="005638C6">
      <w:pPr>
        <w:jc w:val="center"/>
        <w:rPr>
          <w:b/>
          <w:caps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 xml:space="preserve"> </w:t>
      </w:r>
      <w:r w:rsidRPr="00BF197F">
        <w:rPr>
          <w:rFonts w:ascii="Arial New Bash" w:hAnsi="Arial New Bash"/>
          <w:b/>
          <w:sz w:val="32"/>
          <w:szCs w:val="32"/>
        </w:rPr>
        <w:t xml:space="preserve">[ А </w:t>
      </w:r>
      <w:proofErr w:type="gramStart"/>
      <w:r w:rsidRPr="00BF197F">
        <w:rPr>
          <w:rFonts w:ascii="Arial New Bash" w:hAnsi="Arial New Bash"/>
          <w:b/>
          <w:sz w:val="32"/>
          <w:szCs w:val="32"/>
        </w:rPr>
        <w:t>Р</w:t>
      </w:r>
      <w:proofErr w:type="gramEnd"/>
      <w:r w:rsidRPr="00BF197F">
        <w:rPr>
          <w:rFonts w:ascii="Arial New Bash" w:hAnsi="Arial New Bash"/>
          <w:b/>
          <w:sz w:val="32"/>
          <w:szCs w:val="32"/>
        </w:rPr>
        <w:t xml:space="preserve"> А Р    </w:t>
      </w:r>
      <w:r w:rsidRPr="00BF197F">
        <w:rPr>
          <w:b/>
          <w:caps/>
          <w:sz w:val="32"/>
          <w:szCs w:val="32"/>
        </w:rPr>
        <w:t xml:space="preserve">                                                                  </w:t>
      </w:r>
      <w:r w:rsidRPr="00BF197F">
        <w:rPr>
          <w:b/>
          <w:sz w:val="32"/>
          <w:szCs w:val="32"/>
        </w:rPr>
        <w:t>ПОСТАНОВЛЕНИЕ</w:t>
      </w:r>
      <w:r>
        <w:rPr>
          <w:b/>
          <w:szCs w:val="28"/>
        </w:rPr>
        <w:t xml:space="preserve">        </w:t>
      </w:r>
    </w:p>
    <w:p w:rsidR="005638C6" w:rsidRPr="00043F94" w:rsidRDefault="005638C6" w:rsidP="00563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="00647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декабрь 2015 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    №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от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7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5638C6" w:rsidRPr="00043F94" w:rsidRDefault="005638C6" w:rsidP="005638C6">
      <w:pPr>
        <w:ind w:left="360" w:right="21" w:firstLine="1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2016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2017 и 2018 годов</w:t>
      </w:r>
      <w:r w:rsidRPr="00043F9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38C6" w:rsidRPr="00043F94" w:rsidRDefault="005638C6" w:rsidP="005638C6">
      <w:pPr>
        <w:ind w:left="360"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постановляет:</w:t>
      </w:r>
    </w:p>
    <w:p w:rsidR="005638C6" w:rsidRPr="00043F94" w:rsidRDefault="005638C6" w:rsidP="005638C6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1.Назначить и провести публичные слушания по проекту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исполнении  бюджета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43F94">
        <w:rPr>
          <w:rFonts w:ascii="Times New Roman" w:hAnsi="Times New Roman" w:cs="Times New Roman"/>
          <w:bCs/>
          <w:sz w:val="28"/>
          <w:szCs w:val="28"/>
        </w:rPr>
        <w:t>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2017 и 2018 годов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год на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E0B3F">
        <w:rPr>
          <w:rFonts w:ascii="Times New Roman" w:hAnsi="Times New Roman" w:cs="Times New Roman"/>
          <w:bCs/>
          <w:sz w:val="28"/>
          <w:szCs w:val="28"/>
        </w:rPr>
        <w:t>5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 2015 года в 12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.00 часов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>. Советская, дом №21</w:t>
      </w:r>
      <w:r w:rsidRPr="00043F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638C6" w:rsidRDefault="005638C6" w:rsidP="005638C6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5638C6" w:rsidRPr="00043F94" w:rsidRDefault="005638C6" w:rsidP="005638C6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Семенова Елена Степановна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полномочий  главы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638C6" w:rsidRPr="00043F94" w:rsidRDefault="005638C6" w:rsidP="005638C6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5638C6" w:rsidRDefault="005638C6" w:rsidP="005638C6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Фаукатовна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38C6" w:rsidRDefault="005638C6" w:rsidP="005638C6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5638C6" w:rsidRPr="00043F94" w:rsidRDefault="005638C6" w:rsidP="005638C6">
      <w:pPr>
        <w:spacing w:after="0" w:line="240" w:lineRule="auto"/>
        <w:ind w:right="21"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lastRenderedPageBreak/>
        <w:t>Члены комиссии:</w:t>
      </w:r>
    </w:p>
    <w:p w:rsidR="005638C6" w:rsidRPr="00043F94" w:rsidRDefault="005638C6" w:rsidP="005638C6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Ахметова Светлана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Мурзагареевна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 специалист ВУС; </w:t>
      </w:r>
    </w:p>
    <w:p w:rsidR="005638C6" w:rsidRPr="00043F94" w:rsidRDefault="005638C6" w:rsidP="005638C6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5638C6" w:rsidRPr="00043F94" w:rsidRDefault="005638C6" w:rsidP="005638C6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Михайлова Ольга Иванов</w:t>
      </w:r>
      <w:r w:rsidR="001D5F8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5638C6" w:rsidRPr="00043F94" w:rsidRDefault="005638C6" w:rsidP="005638C6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638C6" w:rsidRPr="00043F94" w:rsidRDefault="005638C6" w:rsidP="005638C6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C6" w:rsidRPr="00043F94" w:rsidRDefault="005638C6" w:rsidP="005638C6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3.Обнародовать проект  нормативно правового акта на информационном стенде и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 4 декабря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638C6" w:rsidRPr="00043F94" w:rsidRDefault="005638C6" w:rsidP="005638C6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4.Установить,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43F94">
        <w:rPr>
          <w:rFonts w:ascii="Times New Roman" w:hAnsi="Times New Roman" w:cs="Times New Roman"/>
          <w:bCs/>
          <w:sz w:val="28"/>
          <w:szCs w:val="28"/>
        </w:rPr>
        <w:t>, в период со дня обнародования настоящего решения до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E0B3F">
        <w:rPr>
          <w:rFonts w:ascii="Times New Roman" w:hAnsi="Times New Roman" w:cs="Times New Roman"/>
          <w:bCs/>
          <w:sz w:val="28"/>
          <w:szCs w:val="28"/>
        </w:rPr>
        <w:t>5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38C6" w:rsidRDefault="005638C6" w:rsidP="005638C6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5638C6" w:rsidRDefault="005638C6" w:rsidP="005638C6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5638C6" w:rsidRPr="00043F94" w:rsidRDefault="005638C6" w:rsidP="0056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Е.С.Семенова</w:t>
      </w:r>
    </w:p>
    <w:p w:rsidR="000B3513" w:rsidRDefault="009E0B3F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C6"/>
    <w:rsid w:val="001D5F8D"/>
    <w:rsid w:val="00310033"/>
    <w:rsid w:val="00335D6F"/>
    <w:rsid w:val="004677F7"/>
    <w:rsid w:val="004B6E55"/>
    <w:rsid w:val="005638C6"/>
    <w:rsid w:val="00583CBC"/>
    <w:rsid w:val="00647651"/>
    <w:rsid w:val="009D7DE9"/>
    <w:rsid w:val="009E0B3F"/>
    <w:rsid w:val="00AB526D"/>
    <w:rsid w:val="00B15AE6"/>
    <w:rsid w:val="00B85006"/>
    <w:rsid w:val="00E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638C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638C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638C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8C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38C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38C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638C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5638C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Юмашевский</cp:lastModifiedBy>
  <cp:revision>4</cp:revision>
  <dcterms:created xsi:type="dcterms:W3CDTF">2015-12-08T04:45:00Z</dcterms:created>
  <dcterms:modified xsi:type="dcterms:W3CDTF">2015-12-14T03:26:00Z</dcterms:modified>
</cp:coreProperties>
</file>