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7A" w:rsidRDefault="00B43E7A" w:rsidP="00B43E7A">
      <w:pPr>
        <w:pStyle w:val="p2"/>
        <w:shd w:val="clear" w:color="auto" w:fill="FFFFFF"/>
        <w:rPr>
          <w:color w:val="000000"/>
          <w:sz w:val="22"/>
          <w:szCs w:val="22"/>
        </w:rPr>
      </w:pPr>
    </w:p>
    <w:tbl>
      <w:tblPr>
        <w:tblpPr w:leftFromText="180" w:rightFromText="180" w:vertAnchor="text" w:horzAnchor="margin" w:tblpXSpec="center" w:tblpY="59"/>
        <w:tblW w:w="10485" w:type="dxa"/>
        <w:tblLayout w:type="fixed"/>
        <w:tblLook w:val="04A0"/>
      </w:tblPr>
      <w:tblGrid>
        <w:gridCol w:w="4426"/>
        <w:gridCol w:w="1505"/>
        <w:gridCol w:w="4554"/>
      </w:tblGrid>
      <w:tr w:rsidR="00B43E7A" w:rsidTr="00B43E7A">
        <w:trPr>
          <w:cantSplit/>
        </w:trPr>
        <w:tc>
          <w:tcPr>
            <w:tcW w:w="4428" w:type="dxa"/>
          </w:tcPr>
          <w:p w:rsidR="00B43E7A" w:rsidRDefault="00B43E7A" w:rsidP="00B43E7A">
            <w:pPr>
              <w:spacing w:after="0" w:line="240" w:lineRule="auto"/>
              <w:jc w:val="center"/>
              <w:rPr>
                <w:rFonts w:ascii="Arial New Bash" w:eastAsia="Times New Roman" w:hAnsi="Arial New Bash" w:cs="Times New Roman"/>
                <w:b/>
                <w:sz w:val="24"/>
                <w:szCs w:val="20"/>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B43E7A" w:rsidRDefault="00B43E7A" w:rsidP="00B43E7A">
            <w:pPr>
              <w:spacing w:after="0" w:line="240" w:lineRule="auto"/>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B43E7A" w:rsidRDefault="00B43E7A" w:rsidP="00B43E7A">
            <w:pPr>
              <w:spacing w:after="0" w:line="240" w:lineRule="auto"/>
              <w:jc w:val="center"/>
              <w:rPr>
                <w:rFonts w:ascii="Arial" w:hAnsi="Arial"/>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B43E7A" w:rsidRDefault="00B43E7A" w:rsidP="00B43E7A">
            <w:pPr>
              <w:spacing w:after="0" w:line="240" w:lineRule="auto"/>
              <w:jc w:val="center"/>
              <w:rPr>
                <w:rFonts w:ascii="Arial New Bash" w:hAnsi="Arial New Bash"/>
                <w:b/>
              </w:rPr>
            </w:pPr>
            <w:r>
              <w:rPr>
                <w:rFonts w:ascii="Arial New Bash" w:hAnsi="Arial New Bash"/>
                <w:b/>
                <w:caps/>
                <w:sz w:val="24"/>
              </w:rPr>
              <w:t xml:space="preserve"> ЙОМАШ</w:t>
            </w:r>
            <w:r>
              <w:rPr>
                <w:rFonts w:ascii="Arial New Bash" w:hAnsi="Arial New Bash"/>
                <w:b/>
                <w:sz w:val="24"/>
              </w:rPr>
              <w:t xml:space="preserve"> АУЫЛ </w:t>
            </w:r>
            <w:r>
              <w:rPr>
                <w:rFonts w:ascii="Arial New Bash" w:hAnsi="Arial New Bash"/>
                <w:b/>
                <w:bCs/>
                <w:sz w:val="24"/>
              </w:rPr>
              <w:t>СОВЕТЫ 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СОВЕТЫ</w:t>
            </w:r>
          </w:p>
          <w:p w:rsidR="00B43E7A" w:rsidRDefault="00B43E7A" w:rsidP="00B43E7A">
            <w:pPr>
              <w:pStyle w:val="6"/>
              <w:framePr w:hSpace="0" w:wrap="auto" w:vAnchor="margin" w:hAnchor="text" w:yAlign="inline"/>
              <w:rPr>
                <w:rFonts w:eastAsiaTheme="minorEastAsia" w:cstheme="minorBidi"/>
                <w:b w:val="0"/>
                <w:sz w:val="4"/>
              </w:rPr>
            </w:pPr>
          </w:p>
          <w:p w:rsidR="00B43E7A" w:rsidRDefault="00B43E7A" w:rsidP="00B43E7A">
            <w:pPr>
              <w:spacing w:after="0" w:line="240" w:lineRule="auto"/>
              <w:rPr>
                <w:rFonts w:ascii="Arial New Bash" w:hAnsi="Arial New Bash"/>
                <w:bCs/>
                <w:sz w:val="20"/>
              </w:rPr>
            </w:pPr>
          </w:p>
        </w:tc>
        <w:tc>
          <w:tcPr>
            <w:tcW w:w="1506" w:type="dxa"/>
            <w:hideMark/>
          </w:tcPr>
          <w:p w:rsidR="00B43E7A" w:rsidRDefault="00B43E7A" w:rsidP="00B43E7A">
            <w:pPr>
              <w:spacing w:after="0" w:line="240" w:lineRule="auto"/>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hideMark/>
          </w:tcPr>
          <w:p w:rsidR="00B43E7A" w:rsidRDefault="00B43E7A" w:rsidP="00B43E7A">
            <w:pPr>
              <w:pStyle w:val="6"/>
              <w:framePr w:hSpace="0" w:wrap="auto" w:vAnchor="margin" w:hAnchor="text" w:yAlign="inline"/>
              <w:rPr>
                <w:rFonts w:eastAsiaTheme="minorEastAsia" w:cstheme="minorBidi"/>
                <w:bCs/>
                <w:caps/>
                <w:sz w:val="24"/>
              </w:rPr>
            </w:pPr>
            <w:r>
              <w:rPr>
                <w:rFonts w:eastAsiaTheme="minorEastAsia" w:cstheme="minorBidi"/>
                <w:bCs/>
                <w:caps/>
                <w:sz w:val="24"/>
              </w:rPr>
              <w:t>Совет сельского поселения</w:t>
            </w:r>
          </w:p>
          <w:p w:rsidR="00B43E7A" w:rsidRDefault="00B43E7A" w:rsidP="00B43E7A">
            <w:pPr>
              <w:pStyle w:val="4"/>
              <w:framePr w:hSpace="0" w:wrap="auto" w:vAnchor="margin" w:hAnchor="text" w:xAlign="left" w:yAlign="inline"/>
              <w:rPr>
                <w:rFonts w:eastAsiaTheme="minorEastAsia" w:cstheme="minorBidi"/>
                <w:bCs/>
              </w:rPr>
            </w:pPr>
            <w:r>
              <w:rPr>
                <w:rFonts w:eastAsiaTheme="minorEastAsia" w:cstheme="minorBidi"/>
              </w:rPr>
              <w:t xml:space="preserve"> Юмашевский </w:t>
            </w:r>
            <w:r>
              <w:rPr>
                <w:rFonts w:eastAsiaTheme="minorEastAsia" w:cstheme="minorBidi"/>
                <w:bCs/>
              </w:rPr>
              <w:t xml:space="preserve"> сельсовет</w:t>
            </w:r>
          </w:p>
          <w:p w:rsidR="00B43E7A" w:rsidRDefault="00B43E7A" w:rsidP="00B43E7A">
            <w:pPr>
              <w:spacing w:after="0" w:line="240" w:lineRule="auto"/>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tc>
      </w:tr>
      <w:tr w:rsidR="00B43E7A" w:rsidTr="00B43E7A">
        <w:trPr>
          <w:cantSplit/>
          <w:trHeight w:val="82"/>
        </w:trPr>
        <w:tc>
          <w:tcPr>
            <w:tcW w:w="10490" w:type="dxa"/>
            <w:gridSpan w:val="3"/>
            <w:tcBorders>
              <w:top w:val="nil"/>
              <w:left w:val="nil"/>
              <w:bottom w:val="thickThinSmallGap" w:sz="24" w:space="0" w:color="auto"/>
              <w:right w:val="nil"/>
            </w:tcBorders>
          </w:tcPr>
          <w:p w:rsidR="00B43E7A" w:rsidRDefault="00B43E7A">
            <w:pPr>
              <w:rPr>
                <w:rFonts w:ascii="Arial" w:eastAsia="Times New Roman" w:hAnsi="Arial" w:cs="Times New Roman"/>
                <w:color w:val="000000"/>
                <w:sz w:val="16"/>
                <w:szCs w:val="16"/>
              </w:rPr>
            </w:pPr>
          </w:p>
          <w:p w:rsidR="00B43E7A" w:rsidRDefault="00B43E7A">
            <w:pPr>
              <w:pStyle w:val="6"/>
              <w:framePr w:hSpace="0" w:wrap="auto" w:vAnchor="margin" w:hAnchor="text" w:yAlign="inline"/>
              <w:jc w:val="left"/>
              <w:rPr>
                <w:rFonts w:eastAsiaTheme="minorEastAsia" w:cstheme="minorBidi"/>
                <w:bCs/>
                <w:caps/>
                <w:sz w:val="4"/>
              </w:rPr>
            </w:pPr>
          </w:p>
        </w:tc>
      </w:tr>
    </w:tbl>
    <w:p w:rsidR="00B43E7A" w:rsidRDefault="00B43E7A" w:rsidP="00B43E7A">
      <w:pPr>
        <w:ind w:right="21"/>
        <w:jc w:val="right"/>
        <w:rPr>
          <w:rFonts w:ascii="Arial" w:hAnsi="Arial"/>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rsidR="00B43E7A" w:rsidRDefault="00B43E7A" w:rsidP="00B43E7A">
      <w:pPr>
        <w:pStyle w:val="3"/>
        <w:jc w:val="left"/>
        <w:rPr>
          <w:rFonts w:ascii="Arial New Bash" w:hAnsi="Arial New Bash"/>
          <w:bCs/>
          <w:caps/>
          <w:sz w:val="28"/>
          <w:szCs w:val="28"/>
        </w:rPr>
      </w:pPr>
      <w:r>
        <w:rPr>
          <w:rFonts w:ascii="Arial New Bash" w:hAnsi="Arial New Bash"/>
          <w:bCs/>
          <w:caps/>
          <w:sz w:val="28"/>
          <w:szCs w:val="28"/>
        </w:rPr>
        <w:t xml:space="preserve">[ а </w:t>
      </w:r>
      <w:proofErr w:type="gramStart"/>
      <w:r>
        <w:rPr>
          <w:rFonts w:ascii="Arial New Bash" w:hAnsi="Arial New Bash"/>
          <w:bCs/>
          <w:caps/>
          <w:sz w:val="28"/>
          <w:szCs w:val="28"/>
        </w:rPr>
        <w:t>р</w:t>
      </w:r>
      <w:proofErr w:type="gramEnd"/>
      <w:r>
        <w:rPr>
          <w:rFonts w:ascii="Arial New Bash" w:hAnsi="Arial New Bash"/>
          <w:bCs/>
          <w:caps/>
          <w:sz w:val="28"/>
          <w:szCs w:val="28"/>
        </w:rPr>
        <w:t xml:space="preserve"> а р                                                                    ПОСТАНОВЛЕНИЕ</w:t>
      </w:r>
    </w:p>
    <w:p w:rsidR="00B43E7A" w:rsidRDefault="00B43E7A" w:rsidP="00B43E7A">
      <w:pPr>
        <w:rPr>
          <w:rFonts w:ascii="Arial" w:hAnsi="Arial"/>
          <w:sz w:val="28"/>
          <w:szCs w:val="20"/>
        </w:rPr>
      </w:pPr>
      <w:r>
        <w:t xml:space="preserve">   </w:t>
      </w:r>
    </w:p>
    <w:p w:rsidR="00B43E7A" w:rsidRDefault="00B43E7A" w:rsidP="00B43E7A">
      <w:pPr>
        <w:jc w:val="center"/>
        <w:rPr>
          <w:rFonts w:ascii="Times New Roman" w:hAnsi="Times New Roman"/>
        </w:rPr>
      </w:pPr>
      <w:r>
        <w:rPr>
          <w:rFonts w:ascii="Times New Roman" w:hAnsi="Times New Roman"/>
        </w:rPr>
        <w:t>от 10 март 2015 г                            №7                         от 10 марта 2015 г</w:t>
      </w:r>
    </w:p>
    <w:p w:rsidR="00B43E7A" w:rsidRDefault="00B43E7A" w:rsidP="00B43E7A">
      <w:pPr>
        <w:pStyle w:val="p2"/>
        <w:shd w:val="clear" w:color="auto" w:fill="FFFFFF"/>
        <w:jc w:val="center"/>
        <w:rPr>
          <w:color w:val="000000"/>
          <w:sz w:val="22"/>
          <w:szCs w:val="22"/>
        </w:rPr>
      </w:pPr>
      <w:r>
        <w:rPr>
          <w:color w:val="000000"/>
          <w:sz w:val="28"/>
          <w:szCs w:val="28"/>
        </w:rPr>
        <w:t>О внесении изменений в постановление  сельского поселения Юмашевский  сельсовет муниципального района Чекмагушевский район Республики Башкортостан от 22.10.2014 № 29 «Об утверждении административных регламентов предоставления муниципальных услуг»</w:t>
      </w:r>
    </w:p>
    <w:p w:rsidR="00B43E7A" w:rsidRDefault="00B43E7A" w:rsidP="00B43E7A">
      <w:pPr>
        <w:pStyle w:val="p2"/>
        <w:shd w:val="clear" w:color="auto" w:fill="FFFFFF"/>
        <w:spacing w:before="0" w:beforeAutospacing="0" w:after="0" w:afterAutospacing="0"/>
        <w:rPr>
          <w:color w:val="000000"/>
          <w:sz w:val="28"/>
          <w:szCs w:val="28"/>
        </w:rPr>
      </w:pPr>
      <w:r>
        <w:rPr>
          <w:color w:val="000000"/>
          <w:sz w:val="28"/>
          <w:szCs w:val="28"/>
        </w:rPr>
        <w:tab/>
        <w:t>Администрация сельского поселения Юмашевский  сельсовет муниципального района Чекмагушевский район Республики Башкортостан постановляет:</w:t>
      </w:r>
    </w:p>
    <w:p w:rsidR="00B43E7A" w:rsidRDefault="00B43E7A" w:rsidP="00B43E7A">
      <w:pPr>
        <w:pStyle w:val="p2"/>
        <w:shd w:val="clear" w:color="auto" w:fill="FFFFFF"/>
        <w:spacing w:before="0" w:beforeAutospacing="0" w:after="0" w:afterAutospacing="0"/>
        <w:rPr>
          <w:color w:val="000000"/>
          <w:sz w:val="28"/>
          <w:szCs w:val="28"/>
        </w:rPr>
      </w:pPr>
      <w:r>
        <w:rPr>
          <w:color w:val="000000"/>
          <w:sz w:val="28"/>
          <w:szCs w:val="28"/>
        </w:rPr>
        <w:tab/>
        <w:t>Внести следующие изменения в постановление  от 15.09.2014. №37«Об утверждении административных регламентов предоставления муниципальных услуг»:</w:t>
      </w:r>
    </w:p>
    <w:p w:rsidR="00B43E7A" w:rsidRDefault="00B43E7A" w:rsidP="00B43E7A">
      <w:pPr>
        <w:jc w:val="both"/>
        <w:rPr>
          <w:rFonts w:ascii="Times New Roman" w:hAnsi="Times New Roman"/>
          <w:sz w:val="28"/>
          <w:szCs w:val="20"/>
        </w:rPr>
      </w:pPr>
      <w:r>
        <w:rPr>
          <w:rFonts w:ascii="Times New Roman" w:hAnsi="Times New Roman"/>
        </w:rPr>
        <w:tab/>
        <w:t xml:space="preserve">1.Исключить пункт 2.6.1 административного регламента предоставления муниципальной услуги «Выдача населению справок, выписок из </w:t>
      </w:r>
      <w:proofErr w:type="spellStart"/>
      <w:r>
        <w:rPr>
          <w:rFonts w:ascii="Times New Roman" w:hAnsi="Times New Roman"/>
        </w:rPr>
        <w:t>похозяйственных</w:t>
      </w:r>
      <w:proofErr w:type="spellEnd"/>
      <w:r>
        <w:rPr>
          <w:rFonts w:ascii="Times New Roman" w:hAnsi="Times New Roman"/>
        </w:rPr>
        <w:t xml:space="preserve"> книг сельского поселения </w:t>
      </w:r>
      <w:r>
        <w:rPr>
          <w:rFonts w:ascii="Times New Roman" w:hAnsi="Times New Roman"/>
          <w:color w:val="000000"/>
          <w:szCs w:val="28"/>
        </w:rPr>
        <w:t xml:space="preserve">Юмашевский </w:t>
      </w:r>
      <w:r>
        <w:rPr>
          <w:color w:val="000000"/>
          <w:szCs w:val="28"/>
        </w:rPr>
        <w:t xml:space="preserve"> </w:t>
      </w:r>
      <w:r>
        <w:rPr>
          <w:rFonts w:ascii="Times New Roman" w:hAnsi="Times New Roman"/>
        </w:rPr>
        <w:t>сельсовет муниципального района Чекмагушевский район» приложение №1;</w:t>
      </w:r>
    </w:p>
    <w:p w:rsidR="00B43E7A" w:rsidRDefault="00B43E7A" w:rsidP="00B43E7A">
      <w:pPr>
        <w:pStyle w:val="a3"/>
        <w:shd w:val="clear" w:color="auto" w:fill="FFFFFF"/>
        <w:spacing w:before="0" w:beforeAutospacing="0" w:after="0" w:afterAutospacing="0"/>
        <w:jc w:val="both"/>
        <w:rPr>
          <w:color w:val="000000"/>
          <w:sz w:val="28"/>
          <w:szCs w:val="28"/>
        </w:rPr>
      </w:pPr>
      <w:r>
        <w:rPr>
          <w:sz w:val="28"/>
          <w:szCs w:val="28"/>
        </w:rPr>
        <w:t xml:space="preserve">2.Пункт 5  Административного регламента «Выдача населению справок с места жительства, выписок из </w:t>
      </w:r>
      <w:proofErr w:type="spellStart"/>
      <w:r>
        <w:rPr>
          <w:sz w:val="28"/>
          <w:szCs w:val="28"/>
        </w:rPr>
        <w:t>похозяйственных</w:t>
      </w:r>
      <w:proofErr w:type="spellEnd"/>
      <w:r>
        <w:rPr>
          <w:sz w:val="28"/>
          <w:szCs w:val="28"/>
        </w:rPr>
        <w:t xml:space="preserve"> книг» изложить в следующей редакции: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Заявитель может обратиться с жалобой в следующих случаях:</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а) нарушение срока регистрации запроса заявителя о предоставлении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б) нарушение срока предоставления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43E7A" w:rsidRDefault="00B43E7A" w:rsidP="00B43E7A">
      <w:pPr>
        <w:pStyle w:val="a3"/>
        <w:shd w:val="clear" w:color="auto" w:fill="FFFFFF"/>
        <w:spacing w:before="0" w:beforeAutospacing="0" w:after="0" w:afterAutospacing="0"/>
        <w:jc w:val="both"/>
        <w:rPr>
          <w:color w:val="000000"/>
          <w:sz w:val="28"/>
          <w:szCs w:val="28"/>
        </w:rPr>
      </w:pPr>
      <w:proofErr w:type="spellStart"/>
      <w:proofErr w:type="gramStart"/>
      <w:r>
        <w:rPr>
          <w:color w:val="000000"/>
          <w:sz w:val="28"/>
          <w:szCs w:val="28"/>
        </w:rPr>
        <w:t>д</w:t>
      </w:r>
      <w:proofErr w:type="spellEnd"/>
      <w:r>
        <w:rPr>
          <w:color w:val="000000"/>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43E7A" w:rsidRDefault="00B43E7A" w:rsidP="00B43E7A">
      <w:pPr>
        <w:pStyle w:val="a3"/>
        <w:shd w:val="clear" w:color="auto" w:fill="FFFFFF"/>
        <w:spacing w:before="0" w:beforeAutospacing="0" w:after="0" w:afterAutospacing="0"/>
        <w:jc w:val="both"/>
        <w:rPr>
          <w:color w:val="000000"/>
          <w:sz w:val="28"/>
          <w:szCs w:val="28"/>
        </w:rPr>
      </w:pPr>
      <w:proofErr w:type="gramStart"/>
      <w:r>
        <w:rPr>
          <w:color w:val="000000"/>
          <w:sz w:val="28"/>
          <w:szCs w:val="28"/>
        </w:rPr>
        <w:t>ж) отказ должностных лиц Администрации сельского поселения Юмашевский  сельсовет муниципального района Чекмагушевский район Республики Башкортостан,  в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Жалоба подается в письменной форме на бумажном носителе, в электронной форме в Администрацию сельского поселения Юмашевский  сельсовет муниципального района Чекмагушевский район Республики Башкортостан по адресу: 452227, Республика Башкортостан, Чекмагушевский район, с. Юмашево, ул. Ленина, д. 12</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5.2. Жалоба должна содержать:</w:t>
      </w:r>
    </w:p>
    <w:p w:rsidR="00B43E7A" w:rsidRDefault="00B43E7A" w:rsidP="00B43E7A">
      <w:pPr>
        <w:pStyle w:val="a3"/>
        <w:shd w:val="clear" w:color="auto" w:fill="FFFFFF"/>
        <w:spacing w:before="0" w:beforeAutospacing="0" w:after="0" w:afterAutospacing="0"/>
        <w:jc w:val="both"/>
        <w:rPr>
          <w:color w:val="000000"/>
          <w:sz w:val="28"/>
          <w:szCs w:val="28"/>
        </w:rPr>
      </w:pPr>
      <w:proofErr w:type="gramStart"/>
      <w:r>
        <w:rPr>
          <w:color w:val="000000"/>
          <w:sz w:val="28"/>
          <w:szCs w:val="28"/>
        </w:rPr>
        <w:t>а) наименование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муниципального служащего, действие (бездействие) которого обжалуются;</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proofErr w:type="gramStart"/>
      <w:r>
        <w:rPr>
          <w:color w:val="000000"/>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нахождение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в) сведения об обжалуемых решениях и действиях (бездействии) органа </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(структурного подразделения, муниципального учреждения), </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предоставляющего муниципальную услугу, должностного лица органа </w:t>
      </w: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(структурного подразделения, муниципального учреждения), предоставляющего муниципальную услугу, либо муниципального служащего;</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г) доводы, на основании которых заявитель не согласен с решением и действием (бездействием) органа (структурного подразделения, муниципального учреждения), предоставляющего муниципальную услугу, должностного лица органа (структурного подразделения, муниципального учреждения), предоставляющего муниципальную услугу, либо муниципального служащего.</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Заявителем могут быть представлены документы (при наличии), подтверждающие доводы заявителя либо их копии.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5.3. В Администрации сельского поселения Юмашевский  сельсовет муниципального района Чекмагушевский  район Республики </w:t>
      </w:r>
      <w:proofErr w:type="gramStart"/>
      <w:r>
        <w:rPr>
          <w:color w:val="000000"/>
          <w:sz w:val="28"/>
          <w:szCs w:val="28"/>
        </w:rPr>
        <w:t>Башкортостан</w:t>
      </w:r>
      <w:proofErr w:type="gramEnd"/>
      <w:r>
        <w:rPr>
          <w:color w:val="000000"/>
          <w:sz w:val="28"/>
          <w:szCs w:val="28"/>
        </w:rPr>
        <w:t xml:space="preserve"> уполномоченный по рассмотрению жалоб на решения и действия (бездействия) должностных лиц Администрации сельского поселения Юмашевский  сельсовет муниципального района Чекмагушевский район Республики Башкортостан, предоставляющих муниципальные услуги, является управляющий делами Администрации сельского поселения Юмашевский  сельсовет муниципального района Чекмагушевский район Республики Башкортостан.</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5.4. Администрация сельского поселения Юмашевский  сельсовет муниципального района Чекмагушевский район Республики обеспечивает:</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оснащение мест приема жалоб;</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информирование заявителей о порядке обжалования решений и действий (бездействия) должностных лиц Администрации сельского поселения Юмашевский    сельсовет муниципального района Чекмагушевский  район Республики Башкортостан,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консультирование заявителей о порядке обжалования решений и действий (бездействий) должностных лиц Администрации сельского поселения Юмашевский  сельсовет муниципального района Чекмагушевский район Республики Башкортостан, предоставляющих муниципальные услуги, в том числе по телефону, электронной почте, при личном приеме.</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Жалоба, поступившая в Администрацию сельского поселения Юмашевский  сельсовет муниципального района Чекмагушевский  район Республики Башкортостан, подлежит рассмотрению должностным лицом, наделенным </w:t>
      </w: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полномочиями по рассмотрению жалоб, в течение пятнадцати рабочих дней со дня ее регистрации, а в случае обжалования отказа Администрации </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сельского поселения Юмашевский  сельсовет муниципального района Чекмагушевский район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5.5. По результатам рассмотрения жалобы Администрация сельского поселения Юмашевский  сельсовет муниципального района Чекмагушевский район Республики Башкортостан принимают одно из следующих решений:</w:t>
      </w:r>
    </w:p>
    <w:p w:rsidR="00B43E7A" w:rsidRDefault="00B43E7A" w:rsidP="00B43E7A">
      <w:pPr>
        <w:pStyle w:val="a3"/>
        <w:shd w:val="clear" w:color="auto" w:fill="FFFFFF"/>
        <w:spacing w:before="0" w:beforeAutospacing="0" w:after="0" w:afterAutospacing="0"/>
        <w:jc w:val="both"/>
        <w:rPr>
          <w:color w:val="000000"/>
          <w:sz w:val="28"/>
          <w:szCs w:val="28"/>
        </w:rPr>
      </w:pPr>
      <w:proofErr w:type="gramStart"/>
      <w:r>
        <w:rPr>
          <w:color w:val="000000"/>
          <w:sz w:val="28"/>
          <w:szCs w:val="28"/>
        </w:rPr>
        <w:t>а) удовлетворяют жалобу, в том числе в форме отмены принятого решения, исправления допущенных органом  (структурным подразделениям, муниципальным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б) отказывает в удовлетворении жалобы.</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5.6. Ответ по результатам рассмотрения жалобы направляется заявителю не позднее дня, следующего за днем принятия решения, в письменной форме.</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5.7. В ответе по результатам рассмотрения жалобы указываются:</w:t>
      </w:r>
    </w:p>
    <w:p w:rsidR="00B43E7A" w:rsidRDefault="00B43E7A" w:rsidP="00B43E7A">
      <w:pPr>
        <w:pStyle w:val="a3"/>
        <w:shd w:val="clear" w:color="auto" w:fill="FFFFFF"/>
        <w:spacing w:before="0" w:beforeAutospacing="0" w:after="0" w:afterAutospacing="0"/>
        <w:jc w:val="both"/>
        <w:rPr>
          <w:color w:val="000000"/>
          <w:sz w:val="28"/>
          <w:szCs w:val="28"/>
        </w:rPr>
      </w:pPr>
      <w:proofErr w:type="gramStart"/>
      <w:r>
        <w:rPr>
          <w:color w:val="000000"/>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в) фамилия, имя, отчество (при наличии) или наименование заявителя;</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г) основания для принятия решения по жалобе;</w:t>
      </w:r>
    </w:p>
    <w:p w:rsidR="00B43E7A" w:rsidRDefault="00B43E7A" w:rsidP="00B43E7A">
      <w:pPr>
        <w:pStyle w:val="a3"/>
        <w:shd w:val="clear" w:color="auto" w:fill="FFFFFF"/>
        <w:spacing w:before="0" w:beforeAutospacing="0" w:after="0" w:afterAutospacing="0"/>
        <w:jc w:val="both"/>
        <w:rPr>
          <w:color w:val="000000"/>
          <w:sz w:val="28"/>
          <w:szCs w:val="28"/>
        </w:rPr>
      </w:pPr>
      <w:proofErr w:type="spellStart"/>
      <w:r>
        <w:rPr>
          <w:color w:val="000000"/>
          <w:sz w:val="28"/>
          <w:szCs w:val="28"/>
        </w:rPr>
        <w:t>д</w:t>
      </w:r>
      <w:proofErr w:type="spellEnd"/>
      <w:r>
        <w:rPr>
          <w:color w:val="000000"/>
          <w:sz w:val="28"/>
          <w:szCs w:val="28"/>
        </w:rPr>
        <w:t>) принятое по жалобе решение;</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ж) сведения о порядке обжалования принятого по жалобе решения.</w:t>
      </w:r>
    </w:p>
    <w:p w:rsidR="00B43E7A" w:rsidRDefault="00B43E7A" w:rsidP="00B43E7A">
      <w:pPr>
        <w:pStyle w:val="a3"/>
        <w:shd w:val="clear" w:color="auto" w:fill="FFFFFF"/>
        <w:spacing w:before="0" w:beforeAutospacing="0" w:after="0" w:afterAutospacing="0"/>
        <w:jc w:val="both"/>
        <w:rPr>
          <w:color w:val="000000"/>
          <w:sz w:val="28"/>
          <w:szCs w:val="28"/>
        </w:rPr>
      </w:pPr>
      <w:r>
        <w:rPr>
          <w:color w:val="000000"/>
          <w:sz w:val="28"/>
          <w:szCs w:val="28"/>
        </w:rPr>
        <w:t xml:space="preserve">5.8. Ответ по результатам рассмотрения жалобы подписывается уполномоченным на рассмотрение жалобы должностным лицом, </w:t>
      </w: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Default="00B43E7A" w:rsidP="00B43E7A">
      <w:pPr>
        <w:pStyle w:val="a3"/>
        <w:shd w:val="clear" w:color="auto" w:fill="FFFFFF"/>
        <w:spacing w:before="0" w:beforeAutospacing="0" w:after="0" w:afterAutospacing="0"/>
        <w:jc w:val="both"/>
        <w:rPr>
          <w:color w:val="000000"/>
          <w:sz w:val="28"/>
          <w:szCs w:val="28"/>
        </w:rPr>
      </w:pPr>
    </w:p>
    <w:p w:rsidR="00B43E7A" w:rsidRPr="00B43E7A" w:rsidRDefault="00B43E7A" w:rsidP="00B43E7A">
      <w:pPr>
        <w:pStyle w:val="a3"/>
        <w:shd w:val="clear" w:color="auto" w:fill="FFFFFF"/>
        <w:spacing w:before="0" w:beforeAutospacing="0" w:after="0" w:afterAutospacing="0"/>
        <w:jc w:val="both"/>
        <w:rPr>
          <w:color w:val="000000"/>
          <w:sz w:val="28"/>
          <w:szCs w:val="28"/>
        </w:rPr>
      </w:pPr>
      <w:proofErr w:type="gramStart"/>
      <w:r w:rsidRPr="00B43E7A">
        <w:rPr>
          <w:color w:val="000000"/>
          <w:sz w:val="28"/>
          <w:szCs w:val="28"/>
        </w:rPr>
        <w:t>предоставляющего</w:t>
      </w:r>
      <w:proofErr w:type="gramEnd"/>
      <w:r w:rsidRPr="00B43E7A">
        <w:rPr>
          <w:color w:val="000000"/>
          <w:sz w:val="28"/>
          <w:szCs w:val="28"/>
        </w:rPr>
        <w:t xml:space="preserve"> муниципальные услуги.</w:t>
      </w:r>
    </w:p>
    <w:p w:rsidR="00B43E7A" w:rsidRPr="00B43E7A" w:rsidRDefault="00B43E7A" w:rsidP="00B43E7A">
      <w:pPr>
        <w:ind w:firstLine="539"/>
        <w:jc w:val="both"/>
        <w:rPr>
          <w:rFonts w:ascii="Times New Roman" w:hAnsi="Times New Roman"/>
          <w:sz w:val="28"/>
          <w:szCs w:val="28"/>
        </w:rPr>
      </w:pPr>
      <w:r w:rsidRPr="00B43E7A">
        <w:rPr>
          <w:rFonts w:ascii="Times New Roman" w:hAnsi="Times New Roman"/>
          <w:sz w:val="28"/>
          <w:szCs w:val="28"/>
        </w:rPr>
        <w:t>3. Пункт 5.8. административного регламента</w:t>
      </w:r>
      <w:r w:rsidRPr="00B43E7A">
        <w:rPr>
          <w:rFonts w:ascii="Times New Roman" w:hAnsi="Times New Roman"/>
          <w:b/>
          <w:sz w:val="28"/>
          <w:szCs w:val="28"/>
        </w:rPr>
        <w:t xml:space="preserve"> </w:t>
      </w:r>
      <w:r w:rsidRPr="00B43E7A">
        <w:rPr>
          <w:rFonts w:ascii="Times New Roman" w:hAnsi="Times New Roman"/>
          <w:sz w:val="28"/>
          <w:szCs w:val="28"/>
        </w:rPr>
        <w:t xml:space="preserve">«Предоставление выписки из </w:t>
      </w:r>
      <w:proofErr w:type="spellStart"/>
      <w:r w:rsidRPr="00B43E7A">
        <w:rPr>
          <w:rFonts w:ascii="Times New Roman" w:hAnsi="Times New Roman"/>
          <w:sz w:val="28"/>
          <w:szCs w:val="28"/>
        </w:rPr>
        <w:t>похозяйственной</w:t>
      </w:r>
      <w:proofErr w:type="spellEnd"/>
      <w:r w:rsidRPr="00B43E7A">
        <w:rPr>
          <w:rFonts w:ascii="Times New Roman" w:hAnsi="Times New Roman"/>
          <w:sz w:val="28"/>
          <w:szCs w:val="28"/>
        </w:rPr>
        <w:t xml:space="preserve"> книги о наличии у гражданина права на земельный участок»</w:t>
      </w:r>
      <w:r w:rsidRPr="00B43E7A">
        <w:rPr>
          <w:rFonts w:ascii="Times New Roman" w:hAnsi="Times New Roman"/>
          <w:b/>
          <w:sz w:val="28"/>
          <w:szCs w:val="28"/>
        </w:rPr>
        <w:t xml:space="preserve"> </w:t>
      </w:r>
      <w:r w:rsidRPr="00B43E7A">
        <w:rPr>
          <w:rFonts w:ascii="Times New Roman" w:hAnsi="Times New Roman"/>
          <w:sz w:val="28"/>
          <w:szCs w:val="28"/>
        </w:rPr>
        <w:t>(приложение №4</w:t>
      </w:r>
      <w:proofErr w:type="gramStart"/>
      <w:r w:rsidRPr="00B43E7A">
        <w:rPr>
          <w:rFonts w:ascii="Times New Roman" w:hAnsi="Times New Roman"/>
          <w:sz w:val="28"/>
          <w:szCs w:val="28"/>
        </w:rPr>
        <w:t xml:space="preserve"> )</w:t>
      </w:r>
      <w:proofErr w:type="gramEnd"/>
      <w:r w:rsidRPr="00B43E7A">
        <w:rPr>
          <w:rFonts w:ascii="Times New Roman" w:hAnsi="Times New Roman"/>
          <w:b/>
          <w:sz w:val="28"/>
          <w:szCs w:val="28"/>
        </w:rPr>
        <w:t xml:space="preserve"> </w:t>
      </w:r>
      <w:r w:rsidRPr="00B43E7A">
        <w:rPr>
          <w:rFonts w:ascii="Times New Roman" w:hAnsi="Times New Roman"/>
          <w:sz w:val="28"/>
          <w:szCs w:val="28"/>
        </w:rPr>
        <w:t>изложить в следующей редакции:</w:t>
      </w:r>
    </w:p>
    <w:p w:rsidR="00B43E7A" w:rsidRPr="00B43E7A" w:rsidRDefault="00B43E7A" w:rsidP="00B43E7A">
      <w:pPr>
        <w:ind w:firstLine="539"/>
        <w:jc w:val="both"/>
        <w:rPr>
          <w:rFonts w:ascii="Times New Roman" w:hAnsi="Times New Roman"/>
          <w:sz w:val="28"/>
          <w:szCs w:val="28"/>
        </w:rPr>
      </w:pPr>
      <w:r w:rsidRPr="00B43E7A">
        <w:rPr>
          <w:rFonts w:ascii="Times New Roman" w:hAnsi="Times New Roman"/>
          <w:sz w:val="28"/>
          <w:szCs w:val="28"/>
        </w:rPr>
        <w:t>5.8.«Письменная жалоба  или  в  электронной  форме, поступившая к должностному лицу администрации, рассматривается в течение 15 дней со дня регистрации жалобы».</w:t>
      </w:r>
    </w:p>
    <w:p w:rsidR="00B43E7A" w:rsidRPr="00B43E7A" w:rsidRDefault="00B43E7A" w:rsidP="00B43E7A">
      <w:pPr>
        <w:ind w:firstLine="708"/>
        <w:jc w:val="both"/>
        <w:rPr>
          <w:rFonts w:ascii="Times New Roman" w:hAnsi="Times New Roman"/>
          <w:sz w:val="28"/>
          <w:szCs w:val="28"/>
        </w:rPr>
      </w:pPr>
      <w:r w:rsidRPr="00B43E7A">
        <w:rPr>
          <w:rFonts w:ascii="Times New Roman" w:hAnsi="Times New Roman"/>
          <w:sz w:val="28"/>
          <w:szCs w:val="28"/>
        </w:rPr>
        <w:t>- из пункта 2.8 исключить подпункт:</w:t>
      </w:r>
    </w:p>
    <w:p w:rsidR="00B43E7A" w:rsidRPr="00B43E7A" w:rsidRDefault="00B43E7A" w:rsidP="00B43E7A">
      <w:pPr>
        <w:ind w:firstLine="708"/>
        <w:jc w:val="both"/>
        <w:rPr>
          <w:rFonts w:ascii="Times New Roman" w:hAnsi="Times New Roman"/>
          <w:sz w:val="28"/>
          <w:szCs w:val="28"/>
        </w:rPr>
      </w:pPr>
      <w:r w:rsidRPr="00B43E7A">
        <w:rPr>
          <w:rFonts w:ascii="Times New Roman" w:hAnsi="Times New Roman"/>
          <w:sz w:val="28"/>
          <w:szCs w:val="28"/>
        </w:rPr>
        <w:t>-«обращение за получением муниципальной услуги ненадлежащего лица»;</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5. Пункт 5.1. административного регламента «Совершение нотариальных действий» (приложение №5) изложить в следующей редакции:</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«5.1.Внесудебное (досудебное) обжалование</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сельского поселения </w:t>
      </w:r>
      <w:r w:rsidRPr="00B43E7A">
        <w:rPr>
          <w:rFonts w:ascii="Times New Roman" w:hAnsi="Times New Roman"/>
          <w:color w:val="000000"/>
          <w:sz w:val="28"/>
          <w:szCs w:val="28"/>
        </w:rPr>
        <w:t>Юмашевский</w:t>
      </w:r>
      <w:r w:rsidRPr="00B43E7A">
        <w:rPr>
          <w:color w:val="000000"/>
          <w:sz w:val="28"/>
          <w:szCs w:val="28"/>
        </w:rPr>
        <w:t xml:space="preserve">  </w:t>
      </w:r>
      <w:r w:rsidRPr="00B43E7A">
        <w:rPr>
          <w:rFonts w:ascii="Times New Roman" w:hAnsi="Times New Roman"/>
          <w:sz w:val="28"/>
          <w:szCs w:val="28"/>
        </w:rPr>
        <w:t>сельсовет муниципального района Чекмагушевский район Республики Башкортостан.</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В письменной  жалобе указываются:</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фамилия, имя, отчество заявителя (либо фамилия, имя, отчество уполномоченного представителя, в случае обращения с жалобой представителя);</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контактный телефон, почтовый адрес;</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xml:space="preserve">- предмет обращения; </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личная подпись заявителя (его уполномоченного представителя) и дата.</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xml:space="preserve">Жалоба должна быть написана разборчивым почерком, не содержать нецензурных выражений. </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lastRenderedPageBreak/>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B43E7A" w:rsidRPr="00B43E7A" w:rsidRDefault="00B43E7A" w:rsidP="00B43E7A">
      <w:pPr>
        <w:ind w:firstLine="540"/>
        <w:jc w:val="both"/>
        <w:rPr>
          <w:rFonts w:ascii="Times New Roman" w:hAnsi="Times New Roman"/>
          <w:sz w:val="28"/>
          <w:szCs w:val="28"/>
        </w:rPr>
      </w:pPr>
      <w:proofErr w:type="gramStart"/>
      <w:r w:rsidRPr="00B43E7A">
        <w:rPr>
          <w:rFonts w:ascii="Times New Roman" w:hAnsi="Times New Roman"/>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w:t>
      </w:r>
      <w:r w:rsidRPr="00B43E7A">
        <w:rPr>
          <w:rFonts w:ascii="Times New Roman" w:hAnsi="Times New Roman"/>
          <w:color w:val="000000"/>
          <w:sz w:val="28"/>
          <w:szCs w:val="28"/>
        </w:rPr>
        <w:t>Юмашевский</w:t>
      </w:r>
      <w:r w:rsidRPr="00B43E7A">
        <w:rPr>
          <w:color w:val="000000"/>
          <w:sz w:val="28"/>
          <w:szCs w:val="28"/>
        </w:rPr>
        <w:t xml:space="preserve">  </w:t>
      </w:r>
      <w:r w:rsidRPr="00B43E7A">
        <w:rPr>
          <w:rFonts w:ascii="Times New Roman" w:hAnsi="Times New Roman"/>
          <w:sz w:val="28"/>
          <w:szCs w:val="28"/>
        </w:rPr>
        <w:t xml:space="preserve">сельсовет муниципального района Чекмагушевский район Республики Башкортостан вправе принять решение о безосновательности </w:t>
      </w:r>
      <w:proofErr w:type="gramEnd"/>
    </w:p>
    <w:p w:rsidR="00B43E7A" w:rsidRPr="00B43E7A" w:rsidRDefault="00B43E7A" w:rsidP="00B43E7A">
      <w:pPr>
        <w:ind w:firstLine="540"/>
        <w:jc w:val="both"/>
        <w:rPr>
          <w:rFonts w:ascii="Times New Roman" w:hAnsi="Times New Roman"/>
          <w:sz w:val="28"/>
          <w:szCs w:val="28"/>
        </w:rPr>
      </w:pPr>
      <w:r>
        <w:rPr>
          <w:rFonts w:ascii="Times New Roman" w:hAnsi="Times New Roman"/>
          <w:sz w:val="28"/>
          <w:szCs w:val="28"/>
        </w:rPr>
        <w:t>о</w:t>
      </w:r>
      <w:r w:rsidRPr="00B43E7A">
        <w:rPr>
          <w:rFonts w:ascii="Times New Roman" w:hAnsi="Times New Roman"/>
          <w:sz w:val="28"/>
          <w:szCs w:val="28"/>
        </w:rPr>
        <w:t xml:space="preserve">чередной жалобы и </w:t>
      </w:r>
      <w:proofErr w:type="gramStart"/>
      <w:r w:rsidRPr="00B43E7A">
        <w:rPr>
          <w:rFonts w:ascii="Times New Roman" w:hAnsi="Times New Roman"/>
          <w:sz w:val="28"/>
          <w:szCs w:val="28"/>
        </w:rPr>
        <w:t>прекращении</w:t>
      </w:r>
      <w:proofErr w:type="gramEnd"/>
      <w:r w:rsidRPr="00B43E7A">
        <w:rPr>
          <w:rFonts w:ascii="Times New Roman" w:hAnsi="Times New Roman"/>
          <w:sz w:val="28"/>
          <w:szCs w:val="28"/>
        </w:rPr>
        <w:t xml:space="preserve"> переписки по данному вопросу. О данном решении в адрес заявителя, направившего жалобу, направляется  письменное уведомление.</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xml:space="preserve">Жалоба  должна быть рассмотрена в течение 15 рабочих дней </w:t>
      </w:r>
      <w:proofErr w:type="gramStart"/>
      <w:r w:rsidRPr="00B43E7A">
        <w:rPr>
          <w:rFonts w:ascii="Times New Roman" w:hAnsi="Times New Roman"/>
          <w:sz w:val="28"/>
          <w:szCs w:val="28"/>
        </w:rPr>
        <w:t>с даты</w:t>
      </w:r>
      <w:proofErr w:type="gramEnd"/>
      <w:r w:rsidRPr="00B43E7A">
        <w:rPr>
          <w:rFonts w:ascii="Times New Roman" w:hAnsi="Times New Roman"/>
          <w:sz w:val="28"/>
          <w:szCs w:val="28"/>
        </w:rPr>
        <w:t xml:space="preserve">  ее регистрации.</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 xml:space="preserve">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w:t>
      </w: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Федерации, настоящего Административного регламента и повлекшие за собой жалобу.</w:t>
      </w:r>
    </w:p>
    <w:p w:rsidR="00B43E7A" w:rsidRPr="00B43E7A" w:rsidRDefault="00B43E7A" w:rsidP="00B43E7A">
      <w:pPr>
        <w:ind w:firstLine="539"/>
        <w:jc w:val="both"/>
        <w:rPr>
          <w:rFonts w:ascii="Times New Roman" w:hAnsi="Times New Roman"/>
          <w:sz w:val="28"/>
          <w:szCs w:val="28"/>
        </w:rPr>
      </w:pPr>
      <w:r w:rsidRPr="00B43E7A">
        <w:rPr>
          <w:rFonts w:ascii="Times New Roman" w:hAnsi="Times New Roman"/>
          <w:sz w:val="28"/>
          <w:szCs w:val="28"/>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B43E7A" w:rsidRPr="00B43E7A" w:rsidRDefault="00B43E7A" w:rsidP="00B43E7A">
      <w:pPr>
        <w:ind w:firstLine="708"/>
        <w:jc w:val="both"/>
        <w:rPr>
          <w:rFonts w:ascii="Times New Roman" w:hAnsi="Times New Roman"/>
          <w:b/>
          <w:sz w:val="28"/>
          <w:szCs w:val="28"/>
        </w:rPr>
      </w:pPr>
    </w:p>
    <w:p w:rsidR="00B43E7A" w:rsidRPr="00B43E7A" w:rsidRDefault="00B43E7A" w:rsidP="00B43E7A">
      <w:pPr>
        <w:ind w:firstLine="540"/>
        <w:jc w:val="both"/>
        <w:rPr>
          <w:rFonts w:ascii="Times New Roman" w:hAnsi="Times New Roman"/>
          <w:sz w:val="28"/>
          <w:szCs w:val="28"/>
        </w:rPr>
      </w:pPr>
    </w:p>
    <w:p w:rsidR="00B43E7A" w:rsidRPr="00B43E7A" w:rsidRDefault="00B43E7A" w:rsidP="00B43E7A">
      <w:pPr>
        <w:ind w:firstLine="540"/>
        <w:jc w:val="both"/>
        <w:rPr>
          <w:rFonts w:ascii="Times New Roman" w:hAnsi="Times New Roman"/>
          <w:sz w:val="28"/>
          <w:szCs w:val="28"/>
        </w:rPr>
      </w:pPr>
      <w:r w:rsidRPr="00B43E7A">
        <w:rPr>
          <w:rFonts w:ascii="Times New Roman" w:hAnsi="Times New Roman"/>
          <w:sz w:val="28"/>
          <w:szCs w:val="28"/>
        </w:rPr>
        <w:t>Глава сельского поселения:                                   Е.С.Семенова</w:t>
      </w:r>
    </w:p>
    <w:p w:rsidR="00B43E7A" w:rsidRPr="00B43E7A" w:rsidRDefault="00B43E7A" w:rsidP="00B43E7A">
      <w:pPr>
        <w:ind w:firstLine="539"/>
        <w:jc w:val="both"/>
        <w:rPr>
          <w:rFonts w:ascii="Times New Roman" w:hAnsi="Times New Roman"/>
          <w:sz w:val="28"/>
          <w:szCs w:val="28"/>
        </w:rPr>
      </w:pPr>
    </w:p>
    <w:p w:rsidR="00B43E7A" w:rsidRPr="00B43E7A" w:rsidRDefault="00B43E7A" w:rsidP="00B43E7A">
      <w:pPr>
        <w:jc w:val="both"/>
        <w:rPr>
          <w:rFonts w:ascii="Times New Roman" w:hAnsi="Times New Roman"/>
          <w:sz w:val="28"/>
          <w:szCs w:val="28"/>
        </w:rPr>
      </w:pPr>
    </w:p>
    <w:p w:rsidR="00D2050C" w:rsidRPr="00B43E7A" w:rsidRDefault="00D2050C">
      <w:pPr>
        <w:rPr>
          <w:sz w:val="28"/>
          <w:szCs w:val="28"/>
        </w:rPr>
      </w:pPr>
    </w:p>
    <w:sectPr w:rsidR="00D2050C" w:rsidRPr="00B4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E7A"/>
    <w:rsid w:val="00B43E7A"/>
    <w:rsid w:val="00D2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B43E7A"/>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B43E7A"/>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unhideWhenUsed/>
    <w:qFormat/>
    <w:rsid w:val="00B43E7A"/>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43E7A"/>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B43E7A"/>
    <w:rPr>
      <w:rFonts w:ascii="Arial New Bash" w:eastAsia="Times New Roman" w:hAnsi="Arial New Bash" w:cs="Times New Roman"/>
      <w:b/>
      <w:caps/>
      <w:sz w:val="24"/>
      <w:szCs w:val="24"/>
    </w:rPr>
  </w:style>
  <w:style w:type="character" w:customStyle="1" w:styleId="60">
    <w:name w:val="Заголовок 6 Знак"/>
    <w:basedOn w:val="a0"/>
    <w:link w:val="6"/>
    <w:rsid w:val="00B43E7A"/>
    <w:rPr>
      <w:rFonts w:ascii="Arial New Bash" w:eastAsia="Times New Roman" w:hAnsi="Arial New Bash" w:cs="Times New Roman"/>
      <w:b/>
      <w:sz w:val="28"/>
      <w:szCs w:val="20"/>
    </w:rPr>
  </w:style>
  <w:style w:type="paragraph" w:styleId="a3">
    <w:name w:val="Normal (Web)"/>
    <w:basedOn w:val="a"/>
    <w:semiHidden/>
    <w:unhideWhenUsed/>
    <w:rsid w:val="00B43E7A"/>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2">
    <w:name w:val="p2"/>
    <w:basedOn w:val="a"/>
    <w:rsid w:val="00B43E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43E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6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1810</Words>
  <Characters>10317</Characters>
  <Application>Microsoft Office Word</Application>
  <DocSecurity>0</DocSecurity>
  <Lines>85</Lines>
  <Paragraphs>24</Paragraphs>
  <ScaleCrop>false</ScaleCrop>
  <Company>Reanimator Extreme Edition</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2015-03-23T07:07:00Z</dcterms:created>
  <dcterms:modified xsi:type="dcterms:W3CDTF">2015-03-23T07:08:00Z</dcterms:modified>
</cp:coreProperties>
</file>