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9" w:rsidRPr="004575C4" w:rsidRDefault="006827BB" w:rsidP="00457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 New Bash" w:hAnsi="Arial New Bash"/>
          <w:b/>
        </w:rPr>
        <w:t xml:space="preserve"> </w:t>
      </w:r>
      <w:r w:rsidR="00D92C09" w:rsidRPr="004575C4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0490" w:type="dxa"/>
        <w:tblInd w:w="250" w:type="dxa"/>
        <w:tblLayout w:type="fixed"/>
        <w:tblLook w:val="0000"/>
      </w:tblPr>
      <w:tblGrid>
        <w:gridCol w:w="4428"/>
        <w:gridCol w:w="1506"/>
        <w:gridCol w:w="4556"/>
      </w:tblGrid>
      <w:tr w:rsidR="004575C4" w:rsidRPr="008E4445" w:rsidTr="005B6245">
        <w:trPr>
          <w:cantSplit/>
        </w:trPr>
        <w:tc>
          <w:tcPr>
            <w:tcW w:w="4428" w:type="dxa"/>
          </w:tcPr>
          <w:p w:rsidR="004575C4" w:rsidRPr="004575C4" w:rsidRDefault="004575C4" w:rsidP="005B6245">
            <w:pPr>
              <w:spacing w:after="0" w:line="240" w:lineRule="auto"/>
              <w:ind w:firstLine="18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</w:rPr>
              <w:t>БА</w:t>
            </w:r>
            <w:proofErr w:type="gramStart"/>
            <w:r w:rsidRPr="004575C4">
              <w:rPr>
                <w:rFonts w:ascii="Arial New Bash" w:hAnsi="Arial New Bash"/>
                <w:b/>
              </w:rPr>
              <w:t>Ш[</w:t>
            </w:r>
            <w:proofErr w:type="gramEnd"/>
            <w:r w:rsidRPr="004575C4">
              <w:rPr>
                <w:rFonts w:ascii="Arial New Bash" w:hAnsi="Arial New Bash"/>
                <w:b/>
                <w:sz w:val="24"/>
                <w:szCs w:val="24"/>
              </w:rPr>
              <w:t>ОРТОСТАН  РЕСПУБЛИКА]Ы</w:t>
            </w:r>
          </w:p>
          <w:p w:rsidR="004575C4" w:rsidRPr="004575C4" w:rsidRDefault="004575C4" w:rsidP="005B624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С</w:t>
            </w:r>
            <w:proofErr w:type="gramStart"/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А[</w:t>
            </w:r>
            <w:proofErr w:type="gramEnd"/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МА{ОШ  РАЙОНЫ</w:t>
            </w:r>
          </w:p>
          <w:p w:rsidR="004575C4" w:rsidRPr="004575C4" w:rsidRDefault="004575C4" w:rsidP="005B624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4575C4" w:rsidRPr="004575C4" w:rsidRDefault="004575C4" w:rsidP="005B624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  <w:sz w:val="24"/>
                <w:szCs w:val="24"/>
              </w:rPr>
              <w:t xml:space="preserve">ЙОМАШ АУЫЛ </w:t>
            </w:r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4575C4" w:rsidRPr="004575C4" w:rsidRDefault="004575C4" w:rsidP="005B624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4575C4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^</w:t>
            </w:r>
            <w:proofErr w:type="gramStart"/>
            <w:r w:rsidRPr="004575C4">
              <w:rPr>
                <w:rFonts w:ascii="Arial New Bash" w:hAnsi="Arial New Bash"/>
                <w:b/>
                <w:bCs/>
                <w:sz w:val="24"/>
                <w:szCs w:val="24"/>
              </w:rPr>
              <w:t>]Е</w:t>
            </w:r>
            <w:proofErr w:type="gramEnd"/>
          </w:p>
          <w:p w:rsidR="004575C4" w:rsidRPr="004575C4" w:rsidRDefault="004575C4" w:rsidP="005B6245">
            <w:pPr>
              <w:pStyle w:val="2"/>
              <w:spacing w:before="0" w:line="240" w:lineRule="auto"/>
              <w:ind w:left="-709" w:firstLine="709"/>
              <w:jc w:val="center"/>
              <w:rPr>
                <w:rFonts w:ascii="Arial New Bash" w:hAnsi="Arial New Bash"/>
                <w:color w:val="auto"/>
                <w:sz w:val="24"/>
                <w:szCs w:val="24"/>
              </w:rPr>
            </w:pPr>
            <w:r>
              <w:rPr>
                <w:rFonts w:ascii="Arial New Bash" w:hAnsi="Arial New Bash"/>
                <w:color w:val="auto"/>
                <w:sz w:val="24"/>
                <w:szCs w:val="24"/>
              </w:rPr>
              <w:t>ХАКИМИ^Т</w:t>
            </w:r>
          </w:p>
          <w:p w:rsidR="004575C4" w:rsidRPr="004575C4" w:rsidRDefault="004575C4" w:rsidP="005B6245">
            <w:pPr>
              <w:rPr>
                <w:rFonts w:ascii="Arial New Bash" w:hAnsi="Arial New Bash"/>
                <w:bCs/>
                <w:color w:val="1F497D" w:themeColor="text2"/>
                <w:sz w:val="20"/>
              </w:rPr>
            </w:pPr>
          </w:p>
        </w:tc>
        <w:tc>
          <w:tcPr>
            <w:tcW w:w="1506" w:type="dxa"/>
          </w:tcPr>
          <w:p w:rsidR="004575C4" w:rsidRPr="004575C4" w:rsidRDefault="004575C4" w:rsidP="005B6245">
            <w:pPr>
              <w:jc w:val="center"/>
              <w:rPr>
                <w:rFonts w:ascii="Arial New Bash" w:hAnsi="Arial New Bash"/>
                <w:b/>
                <w:color w:val="1F497D" w:themeColor="text2"/>
                <w:sz w:val="20"/>
              </w:rPr>
            </w:pPr>
            <w:r w:rsidRPr="004575C4">
              <w:rPr>
                <w:noProof/>
                <w:color w:val="1F497D" w:themeColor="text2"/>
              </w:rPr>
              <w:drawing>
                <wp:inline distT="0" distB="0" distL="0" distR="0">
                  <wp:extent cx="933450" cy="1076325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4575C4" w:rsidRPr="004575C4" w:rsidRDefault="004575C4" w:rsidP="005B6245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4575C4"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  <w:t>АДМИНИСТРАЦИЯ</w:t>
            </w:r>
          </w:p>
          <w:p w:rsidR="004575C4" w:rsidRPr="004575C4" w:rsidRDefault="004575C4" w:rsidP="005B6245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4575C4"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  <w:t xml:space="preserve"> СЕЛЬСКОГО ПОСЕЛЕНИЯ</w:t>
            </w:r>
          </w:p>
          <w:p w:rsidR="004575C4" w:rsidRPr="004575C4" w:rsidRDefault="004575C4" w:rsidP="005B6245">
            <w:pPr>
              <w:pStyle w:val="4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4575C4"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  <w:t xml:space="preserve"> ЮМАШЕВСКИЙ СЕЛЬСОВЕТ</w:t>
            </w:r>
          </w:p>
          <w:p w:rsidR="004575C4" w:rsidRPr="004575C4" w:rsidRDefault="004575C4" w:rsidP="005B624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4575C4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4575C4" w:rsidRPr="004575C4" w:rsidRDefault="004575C4" w:rsidP="005B6245">
            <w:pPr>
              <w:jc w:val="center"/>
              <w:rPr>
                <w:rFonts w:ascii="Arial New Bash" w:hAnsi="Arial New Bash"/>
                <w:bCs/>
                <w:color w:val="1F497D" w:themeColor="text2"/>
                <w:sz w:val="20"/>
              </w:rPr>
            </w:pPr>
          </w:p>
        </w:tc>
      </w:tr>
      <w:tr w:rsidR="004575C4" w:rsidTr="005B6245">
        <w:trPr>
          <w:cantSplit/>
          <w:trHeight w:val="90"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4575C4" w:rsidRDefault="004575C4" w:rsidP="005B6245">
            <w:pPr>
              <w:pStyle w:val="6"/>
              <w:ind w:left="-426"/>
              <w:rPr>
                <w:bCs/>
                <w:caps/>
                <w:sz w:val="4"/>
              </w:rPr>
            </w:pPr>
          </w:p>
        </w:tc>
      </w:tr>
    </w:tbl>
    <w:p w:rsidR="000C108B" w:rsidRDefault="004575C4" w:rsidP="004575C4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</w:t>
      </w:r>
    </w:p>
    <w:p w:rsidR="004575C4" w:rsidRPr="008E4445" w:rsidRDefault="000C108B" w:rsidP="004575C4">
      <w:pPr>
        <w:ind w:left="-284" w:firstLine="284"/>
        <w:rPr>
          <w:sz w:val="28"/>
          <w:szCs w:val="28"/>
        </w:rPr>
      </w:pPr>
      <w:r>
        <w:rPr>
          <w:caps/>
          <w:sz w:val="28"/>
          <w:szCs w:val="28"/>
        </w:rPr>
        <w:t xml:space="preserve">       </w:t>
      </w:r>
      <w:r w:rsidR="004575C4">
        <w:rPr>
          <w:caps/>
          <w:sz w:val="28"/>
          <w:szCs w:val="28"/>
        </w:rPr>
        <w:t xml:space="preserve"> </w:t>
      </w:r>
      <w:r w:rsidR="004575C4" w:rsidRPr="008E4445">
        <w:rPr>
          <w:caps/>
          <w:sz w:val="28"/>
          <w:szCs w:val="28"/>
        </w:rPr>
        <w:t xml:space="preserve">К а </w:t>
      </w:r>
      <w:proofErr w:type="gramStart"/>
      <w:r w:rsidR="004575C4" w:rsidRPr="008E4445">
        <w:rPr>
          <w:caps/>
          <w:sz w:val="28"/>
          <w:szCs w:val="28"/>
        </w:rPr>
        <w:t>р</w:t>
      </w:r>
      <w:proofErr w:type="gramEnd"/>
      <w:r w:rsidR="004575C4" w:rsidRPr="008E4445">
        <w:rPr>
          <w:caps/>
          <w:sz w:val="28"/>
          <w:szCs w:val="28"/>
        </w:rPr>
        <w:t xml:space="preserve"> а р</w:t>
      </w:r>
      <w:r w:rsidR="004575C4" w:rsidRPr="008E4445">
        <w:rPr>
          <w:sz w:val="28"/>
          <w:szCs w:val="28"/>
        </w:rPr>
        <w:t xml:space="preserve">                         </w:t>
      </w:r>
      <w:r w:rsidR="004575C4">
        <w:rPr>
          <w:sz w:val="28"/>
          <w:szCs w:val="28"/>
        </w:rPr>
        <w:t xml:space="preserve">         </w:t>
      </w:r>
      <w:r w:rsidR="004575C4" w:rsidRPr="008E4445">
        <w:rPr>
          <w:sz w:val="28"/>
          <w:szCs w:val="28"/>
        </w:rPr>
        <w:t xml:space="preserve">       </w:t>
      </w:r>
      <w:r w:rsidR="004575C4">
        <w:rPr>
          <w:sz w:val="28"/>
          <w:szCs w:val="28"/>
        </w:rPr>
        <w:t xml:space="preserve">         </w:t>
      </w:r>
      <w:r w:rsidR="004575C4" w:rsidRPr="008E4445">
        <w:rPr>
          <w:sz w:val="28"/>
          <w:szCs w:val="28"/>
        </w:rPr>
        <w:t xml:space="preserve">        </w:t>
      </w:r>
      <w:r w:rsidR="004575C4">
        <w:rPr>
          <w:sz w:val="28"/>
          <w:szCs w:val="28"/>
        </w:rPr>
        <w:t xml:space="preserve">       </w:t>
      </w:r>
      <w:r w:rsidR="004575C4" w:rsidRPr="008E4445">
        <w:rPr>
          <w:sz w:val="28"/>
          <w:szCs w:val="28"/>
        </w:rPr>
        <w:t xml:space="preserve"> </w:t>
      </w:r>
      <w:r w:rsidR="004575C4">
        <w:rPr>
          <w:sz w:val="28"/>
          <w:szCs w:val="28"/>
        </w:rPr>
        <w:t xml:space="preserve">     </w:t>
      </w:r>
      <w:r w:rsidR="004575C4" w:rsidRPr="008E4445">
        <w:rPr>
          <w:sz w:val="28"/>
          <w:szCs w:val="28"/>
        </w:rPr>
        <w:t xml:space="preserve">     </w:t>
      </w:r>
      <w:r w:rsidR="004575C4">
        <w:rPr>
          <w:sz w:val="28"/>
          <w:szCs w:val="28"/>
        </w:rPr>
        <w:t xml:space="preserve">                   </w:t>
      </w:r>
      <w:r w:rsidR="004575C4" w:rsidRPr="008E4445">
        <w:rPr>
          <w:sz w:val="28"/>
          <w:szCs w:val="28"/>
        </w:rPr>
        <w:t xml:space="preserve">    ПОСТАНОВЛЕНИЕ</w:t>
      </w:r>
    </w:p>
    <w:p w:rsidR="004575C4" w:rsidRPr="004575C4" w:rsidRDefault="00382CCD" w:rsidP="004575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0C108B">
        <w:rPr>
          <w:rFonts w:ascii="Times New Roman" w:hAnsi="Times New Roman" w:cs="Times New Roman"/>
          <w:sz w:val="28"/>
          <w:szCs w:val="28"/>
        </w:rPr>
        <w:t>август</w:t>
      </w:r>
      <w:r w:rsidR="004575C4" w:rsidRPr="004575C4">
        <w:rPr>
          <w:rFonts w:ascii="Times New Roman" w:hAnsi="Times New Roman" w:cs="Times New Roman"/>
          <w:sz w:val="28"/>
          <w:szCs w:val="28"/>
        </w:rPr>
        <w:t xml:space="preserve">  2014 -</w:t>
      </w:r>
      <w:proofErr w:type="spellStart"/>
      <w:r w:rsidR="004575C4" w:rsidRPr="004575C4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="004575C4" w:rsidRPr="004575C4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0C108B">
        <w:rPr>
          <w:rFonts w:ascii="Times New Roman" w:hAnsi="Times New Roman" w:cs="Times New Roman"/>
          <w:sz w:val="28"/>
          <w:szCs w:val="28"/>
        </w:rPr>
        <w:t>30</w:t>
      </w:r>
      <w:r w:rsidR="004575C4" w:rsidRPr="004575C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10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108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4575C4" w:rsidRPr="004575C4">
        <w:rPr>
          <w:rFonts w:ascii="Times New Roman" w:hAnsi="Times New Roman" w:cs="Times New Roman"/>
          <w:sz w:val="28"/>
          <w:szCs w:val="28"/>
        </w:rPr>
        <w:t xml:space="preserve">   2014 года</w:t>
      </w:r>
    </w:p>
    <w:p w:rsidR="00D92C09" w:rsidRPr="004575C4" w:rsidRDefault="004575C4" w:rsidP="00457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92C09">
        <w:rPr>
          <w:sz w:val="28"/>
          <w:szCs w:val="28"/>
        </w:rPr>
        <w:t xml:space="preserve">О </w:t>
      </w:r>
      <w:r w:rsidR="00D92C09" w:rsidRPr="004575C4"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</w:t>
      </w:r>
    </w:p>
    <w:p w:rsidR="00D92C09" w:rsidRPr="004575C4" w:rsidRDefault="00D92C09" w:rsidP="00457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575C4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4575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575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от</w:t>
      </w:r>
      <w:r w:rsidR="000C108B">
        <w:rPr>
          <w:rFonts w:ascii="Times New Roman" w:hAnsi="Times New Roman" w:cs="Times New Roman"/>
          <w:sz w:val="28"/>
          <w:szCs w:val="28"/>
        </w:rPr>
        <w:t xml:space="preserve"> 25</w:t>
      </w:r>
      <w:r w:rsidRPr="004575C4">
        <w:rPr>
          <w:rFonts w:ascii="Times New Roman" w:hAnsi="Times New Roman" w:cs="Times New Roman"/>
          <w:sz w:val="28"/>
          <w:szCs w:val="28"/>
        </w:rPr>
        <w:t xml:space="preserve">  декабря 2013  года № </w:t>
      </w:r>
      <w:r w:rsidR="000C108B">
        <w:rPr>
          <w:rFonts w:ascii="Times New Roman" w:hAnsi="Times New Roman" w:cs="Times New Roman"/>
          <w:sz w:val="28"/>
          <w:szCs w:val="28"/>
        </w:rPr>
        <w:t xml:space="preserve">46 </w:t>
      </w:r>
      <w:r w:rsidRPr="004575C4">
        <w:rPr>
          <w:rFonts w:ascii="Times New Roman" w:hAnsi="Times New Roman" w:cs="Times New Roman"/>
          <w:b/>
          <w:sz w:val="28"/>
          <w:szCs w:val="28"/>
        </w:rPr>
        <w:t>«</w:t>
      </w:r>
      <w:r w:rsidRPr="004575C4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администрацией </w:t>
      </w:r>
    </w:p>
    <w:p w:rsidR="00D92C09" w:rsidRPr="004575C4" w:rsidRDefault="00D92C09" w:rsidP="004575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75C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4575C4" w:rsidRPr="004575C4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Pr="004575C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</w:p>
    <w:p w:rsidR="00D92C09" w:rsidRPr="004575C4" w:rsidRDefault="00D92C09" w:rsidP="004575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75C4">
        <w:rPr>
          <w:rFonts w:ascii="Times New Roman" w:hAnsi="Times New Roman" w:cs="Times New Roman"/>
          <w:b w:val="0"/>
          <w:sz w:val="28"/>
          <w:szCs w:val="28"/>
        </w:rPr>
        <w:t>района Чекмагушевский</w:t>
      </w:r>
      <w:r w:rsidRPr="004575C4">
        <w:rPr>
          <w:rFonts w:ascii="Times New Roman" w:hAnsi="Times New Roman" w:cs="Times New Roman"/>
          <w:b w:val="0"/>
        </w:rPr>
        <w:t xml:space="preserve"> </w:t>
      </w:r>
      <w:r w:rsidRPr="004575C4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 </w:t>
      </w:r>
      <w:proofErr w:type="gramStart"/>
      <w:r w:rsidRPr="004575C4">
        <w:rPr>
          <w:rFonts w:ascii="Times New Roman" w:hAnsi="Times New Roman" w:cs="Times New Roman"/>
          <w:b w:val="0"/>
          <w:sz w:val="28"/>
          <w:szCs w:val="28"/>
        </w:rPr>
        <w:t>бюджетных</w:t>
      </w:r>
      <w:proofErr w:type="gramEnd"/>
      <w:r w:rsidRPr="004575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92C09" w:rsidRPr="004575C4" w:rsidRDefault="00D92C09" w:rsidP="004575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75C4">
        <w:rPr>
          <w:rFonts w:ascii="Times New Roman" w:hAnsi="Times New Roman" w:cs="Times New Roman"/>
          <w:b w:val="0"/>
          <w:sz w:val="28"/>
          <w:szCs w:val="28"/>
        </w:rPr>
        <w:t xml:space="preserve">полномочий  главных администраторов доходов бюджетов </w:t>
      </w:r>
    </w:p>
    <w:p w:rsidR="00D92C09" w:rsidRPr="004575C4" w:rsidRDefault="00D92C09" w:rsidP="004575C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75C4">
        <w:rPr>
          <w:rFonts w:ascii="Times New Roman" w:hAnsi="Times New Roman" w:cs="Times New Roman"/>
          <w:b w:val="0"/>
          <w:sz w:val="28"/>
          <w:szCs w:val="28"/>
        </w:rPr>
        <w:t>бюджетной системы Российской Федерации»</w:t>
      </w:r>
    </w:p>
    <w:p w:rsidR="00D92C09" w:rsidRPr="004575C4" w:rsidRDefault="00D92C09" w:rsidP="00457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C09" w:rsidRPr="004575C4" w:rsidRDefault="00D92C09" w:rsidP="0045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575C4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статьи 160.1 Бюджетного кодекса Российской Федерации,    администрация сельского поселения </w:t>
      </w:r>
      <w:proofErr w:type="spellStart"/>
      <w:r w:rsidR="00AC3091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AC3091">
        <w:rPr>
          <w:rFonts w:ascii="Times New Roman" w:hAnsi="Times New Roman" w:cs="Times New Roman"/>
          <w:sz w:val="28"/>
          <w:szCs w:val="28"/>
        </w:rPr>
        <w:t xml:space="preserve"> </w:t>
      </w:r>
      <w:r w:rsidRPr="004575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D92C09" w:rsidRPr="004575C4" w:rsidRDefault="00D92C09" w:rsidP="004575C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75C4">
        <w:rPr>
          <w:rFonts w:ascii="Times New Roman" w:hAnsi="Times New Roman" w:cs="Times New Roman"/>
          <w:b w:val="0"/>
          <w:sz w:val="28"/>
          <w:szCs w:val="28"/>
        </w:rPr>
        <w:t xml:space="preserve">     1. Приложение № 2 к  постановлению администрации сельского поселения </w:t>
      </w:r>
      <w:proofErr w:type="spellStart"/>
      <w:r w:rsidR="00AC3091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="00AC3091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Pr="004575C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  от </w:t>
      </w:r>
      <w:r w:rsidR="000C108B">
        <w:rPr>
          <w:rFonts w:ascii="Times New Roman" w:hAnsi="Times New Roman" w:cs="Times New Roman"/>
          <w:b w:val="0"/>
          <w:sz w:val="28"/>
          <w:szCs w:val="28"/>
        </w:rPr>
        <w:t>25</w:t>
      </w:r>
      <w:r w:rsidRPr="004575C4">
        <w:rPr>
          <w:rFonts w:ascii="Times New Roman" w:hAnsi="Times New Roman" w:cs="Times New Roman"/>
          <w:b w:val="0"/>
          <w:sz w:val="28"/>
          <w:szCs w:val="28"/>
        </w:rPr>
        <w:t xml:space="preserve"> декабря 2013 года № </w:t>
      </w:r>
      <w:r w:rsidR="000C108B">
        <w:rPr>
          <w:rFonts w:ascii="Times New Roman" w:hAnsi="Times New Roman" w:cs="Times New Roman"/>
          <w:b w:val="0"/>
          <w:sz w:val="28"/>
          <w:szCs w:val="28"/>
        </w:rPr>
        <w:t>46</w:t>
      </w:r>
      <w:r w:rsidRPr="004575C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r w:rsidR="000C10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108B">
        <w:rPr>
          <w:rFonts w:ascii="Times New Roman" w:hAnsi="Times New Roman" w:cs="Times New Roman"/>
          <w:b w:val="0"/>
          <w:sz w:val="28"/>
          <w:szCs w:val="28"/>
        </w:rPr>
        <w:t>Юмашевский</w:t>
      </w:r>
      <w:proofErr w:type="spellEnd"/>
      <w:r w:rsidR="000C10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75C4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  бюджетных полномочий  главных администраторов доходов бюджетов бюджетной системы Российской» дополнить кодом  бюджетной классификации</w:t>
      </w:r>
    </w:p>
    <w:p w:rsidR="00D92C09" w:rsidRPr="004575C4" w:rsidRDefault="00D92C09" w:rsidP="004575C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1E0"/>
      </w:tblPr>
      <w:tblGrid>
        <w:gridCol w:w="3108"/>
        <w:gridCol w:w="7348"/>
      </w:tblGrid>
      <w:tr w:rsidR="00D92C09" w:rsidRPr="004575C4" w:rsidTr="00AC309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9" w:rsidRPr="004575C4" w:rsidRDefault="00D92C09" w:rsidP="004575C4">
            <w:pPr>
              <w:rPr>
                <w:sz w:val="28"/>
                <w:szCs w:val="28"/>
              </w:rPr>
            </w:pPr>
            <w:r w:rsidRPr="004575C4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9" w:rsidRPr="004575C4" w:rsidRDefault="00D92C09" w:rsidP="004575C4">
            <w:pPr>
              <w:rPr>
                <w:sz w:val="28"/>
                <w:szCs w:val="28"/>
              </w:rPr>
            </w:pPr>
            <w:r w:rsidRPr="004575C4">
              <w:rPr>
                <w:sz w:val="28"/>
                <w:szCs w:val="28"/>
              </w:rPr>
              <w:t>Наименование дохода, источника финансирования  дефицита бюджета</w:t>
            </w:r>
          </w:p>
        </w:tc>
      </w:tr>
      <w:tr w:rsidR="00D92C09" w:rsidRPr="004575C4" w:rsidTr="00AC3091"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9" w:rsidRPr="004575C4" w:rsidRDefault="00D92C09" w:rsidP="004575C4">
            <w:pPr>
              <w:rPr>
                <w:sz w:val="28"/>
                <w:szCs w:val="28"/>
              </w:rPr>
            </w:pPr>
            <w:r w:rsidRPr="004575C4">
              <w:rPr>
                <w:sz w:val="28"/>
                <w:szCs w:val="28"/>
              </w:rPr>
              <w:t>791 2 02 04052 10 0000 151</w:t>
            </w:r>
          </w:p>
        </w:tc>
        <w:tc>
          <w:tcPr>
            <w:tcW w:w="7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09" w:rsidRPr="004575C4" w:rsidRDefault="00D92C09" w:rsidP="004575C4">
            <w:pPr>
              <w:rPr>
                <w:sz w:val="28"/>
                <w:szCs w:val="28"/>
              </w:rPr>
            </w:pPr>
            <w:r w:rsidRPr="004575C4">
              <w:rPr>
                <w:sz w:val="28"/>
                <w:szCs w:val="28"/>
              </w:rPr>
              <w:t>Межбюджетные трансферты, передаваемые бюджетам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</w:tbl>
    <w:p w:rsidR="00D92C09" w:rsidRPr="004575C4" w:rsidRDefault="00D92C09" w:rsidP="004575C4">
      <w:pPr>
        <w:spacing w:after="0" w:line="240" w:lineRule="auto"/>
        <w:rPr>
          <w:rFonts w:ascii="Times New Roman" w:hAnsi="Times New Roman" w:cs="Times New Roman"/>
        </w:rPr>
      </w:pPr>
    </w:p>
    <w:p w:rsidR="00D92C09" w:rsidRPr="004575C4" w:rsidRDefault="00D92C09" w:rsidP="0045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     2.  Настоящее постановление  вступает в силу с 1 августа 2014 года.</w:t>
      </w:r>
    </w:p>
    <w:p w:rsidR="00D92C09" w:rsidRPr="004575C4" w:rsidRDefault="00D92C09" w:rsidP="0045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4575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5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92C09" w:rsidRPr="004575C4" w:rsidRDefault="00D92C09" w:rsidP="00457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C09" w:rsidRPr="004575C4" w:rsidRDefault="00D92C09" w:rsidP="004575C4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4575C4">
        <w:rPr>
          <w:rFonts w:ascii="Times New Roman" w:hAnsi="Times New Roman" w:cs="Times New Roman"/>
          <w:sz w:val="28"/>
          <w:szCs w:val="28"/>
        </w:rPr>
        <w:t xml:space="preserve">                        Глава сельского поселения                 </w:t>
      </w:r>
      <w:r w:rsidR="004575C4">
        <w:rPr>
          <w:rFonts w:ascii="Times New Roman" w:hAnsi="Times New Roman" w:cs="Times New Roman"/>
          <w:sz w:val="28"/>
          <w:szCs w:val="28"/>
        </w:rPr>
        <w:t xml:space="preserve">    Е.С.Семенова</w:t>
      </w:r>
      <w:r w:rsidRPr="004575C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92C09" w:rsidRPr="004575C4" w:rsidRDefault="00D92C09" w:rsidP="00D92C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2C09" w:rsidRDefault="00D92C09" w:rsidP="00D92C09"/>
    <w:p w:rsidR="00234A77" w:rsidRDefault="00234A77"/>
    <w:sectPr w:rsidR="00234A77" w:rsidSect="000C108B">
      <w:pgSz w:w="11906" w:h="16838"/>
      <w:pgMar w:top="113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C09"/>
    <w:rsid w:val="000C108B"/>
    <w:rsid w:val="00234A77"/>
    <w:rsid w:val="00382CCD"/>
    <w:rsid w:val="004575C4"/>
    <w:rsid w:val="00643E9F"/>
    <w:rsid w:val="00647756"/>
    <w:rsid w:val="006827BB"/>
    <w:rsid w:val="00AC3091"/>
    <w:rsid w:val="00BE42E2"/>
    <w:rsid w:val="00D92C09"/>
    <w:rsid w:val="00F7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E2"/>
  </w:style>
  <w:style w:type="paragraph" w:styleId="1">
    <w:name w:val="heading 1"/>
    <w:basedOn w:val="a"/>
    <w:next w:val="a"/>
    <w:link w:val="10"/>
    <w:qFormat/>
    <w:rsid w:val="00D92C09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57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5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5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C0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92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rsid w:val="00D9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7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75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575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45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60B98-C515-4724-BD3D-058971EC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2014-08-08T09:20:00Z</cp:lastPrinted>
  <dcterms:created xsi:type="dcterms:W3CDTF">2014-08-08T04:47:00Z</dcterms:created>
  <dcterms:modified xsi:type="dcterms:W3CDTF">2014-10-24T03:05:00Z</dcterms:modified>
</cp:coreProperties>
</file>