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C" w:rsidRDefault="00CD249C" w:rsidP="00CD249C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227"/>
        <w:tblW w:w="10920" w:type="dxa"/>
        <w:tblLayout w:type="fixed"/>
        <w:tblLook w:val="04A0"/>
      </w:tblPr>
      <w:tblGrid>
        <w:gridCol w:w="4525"/>
        <w:gridCol w:w="1687"/>
        <w:gridCol w:w="4708"/>
      </w:tblGrid>
      <w:tr w:rsidR="00CD249C" w:rsidTr="00417BBB">
        <w:trPr>
          <w:cantSplit/>
          <w:trHeight w:val="1546"/>
        </w:trPr>
        <w:tc>
          <w:tcPr>
            <w:tcW w:w="4525" w:type="dxa"/>
          </w:tcPr>
          <w:p w:rsidR="00CD249C" w:rsidRDefault="00CD249C" w:rsidP="00CD249C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CD249C" w:rsidRDefault="00CD249C" w:rsidP="00CD249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СА[МА{ОШ  РАЙОНЫ</w:t>
            </w:r>
          </w:p>
          <w:p w:rsidR="00CD249C" w:rsidRDefault="00CD249C" w:rsidP="00CD249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>@</w:t>
            </w:r>
          </w:p>
          <w:p w:rsidR="00CD249C" w:rsidRDefault="00CD249C" w:rsidP="00CD249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</w:t>
            </w:r>
          </w:p>
          <w:p w:rsidR="00CD249C" w:rsidRDefault="00CD249C" w:rsidP="00CD249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</w:t>
            </w:r>
          </w:p>
          <w:p w:rsidR="00CD249C" w:rsidRDefault="00CD249C" w:rsidP="00CD249C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CD249C" w:rsidRDefault="00CD249C" w:rsidP="00CD249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D249C" w:rsidRDefault="00CD249C" w:rsidP="00CD249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D249C" w:rsidRDefault="00CD249C" w:rsidP="00CD249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87" w:type="dxa"/>
            <w:hideMark/>
          </w:tcPr>
          <w:p w:rsidR="00CD249C" w:rsidRDefault="00CD249C" w:rsidP="00CD249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:rsidR="00CD249C" w:rsidRDefault="00CD249C" w:rsidP="00CD249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CD249C" w:rsidRDefault="00CD249C" w:rsidP="00CD249C">
            <w:pPr>
              <w:pStyle w:val="6"/>
              <w:framePr w:hSpace="0" w:wrap="auto" w:vAnchor="margin" w:hAnchor="text" w:yAlign="inline"/>
              <w:ind w:firstLine="167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CD249C" w:rsidRDefault="00CD249C" w:rsidP="00CD249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CD249C" w:rsidRDefault="00CD249C" w:rsidP="00CD249C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D249C" w:rsidRDefault="00CD249C" w:rsidP="00CD249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CD249C" w:rsidRDefault="00CD249C" w:rsidP="00CD249C">
            <w:pPr>
              <w:jc w:val="center"/>
              <w:rPr>
                <w:sz w:val="4"/>
              </w:rPr>
            </w:pPr>
          </w:p>
          <w:p w:rsidR="00CD249C" w:rsidRPr="00DB4D70" w:rsidRDefault="00CD249C" w:rsidP="00CD249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CD249C" w:rsidTr="00417BBB">
        <w:trPr>
          <w:cantSplit/>
          <w:trHeight w:val="70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249C" w:rsidRPr="00DB4D70" w:rsidRDefault="00CD249C" w:rsidP="00417BBB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CD249C" w:rsidRDefault="00CD249C" w:rsidP="00417BBB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 w:rsidRPr="00DB4D7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D249C" w:rsidRDefault="00CD249C" w:rsidP="00CD249C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D249C" w:rsidRDefault="00CD249C" w:rsidP="00CD249C">
      <w:pPr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  </w:t>
      </w:r>
      <w:r>
        <w:rPr>
          <w:sz w:val="36"/>
        </w:rPr>
        <w:t xml:space="preserve">     </w:t>
      </w:r>
      <w:r>
        <w:rPr>
          <w:rFonts w:ascii="Arial New Bash" w:hAnsi="Arial New Bash"/>
          <w:sz w:val="36"/>
        </w:rPr>
        <w:t xml:space="preserve">                                      ПОСТАНОВЛЕНИЕ</w:t>
      </w:r>
    </w:p>
    <w:p w:rsidR="00CD249C" w:rsidRDefault="00CD249C" w:rsidP="00CD24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03 июнь    2013- йыл                                     № 18                                   03 июня  2013  года</w:t>
      </w:r>
    </w:p>
    <w:p w:rsidR="00CD249C" w:rsidRDefault="00CD249C" w:rsidP="00CD249C">
      <w:pPr>
        <w:jc w:val="center"/>
        <w:rPr>
          <w:bCs/>
          <w:sz w:val="28"/>
          <w:szCs w:val="28"/>
        </w:rPr>
      </w:pPr>
    </w:p>
    <w:p w:rsidR="00CD249C" w:rsidRDefault="00CD249C" w:rsidP="00CD249C">
      <w:pPr>
        <w:jc w:val="center"/>
        <w:rPr>
          <w:bCs/>
          <w:sz w:val="28"/>
          <w:szCs w:val="28"/>
        </w:rPr>
      </w:pPr>
    </w:p>
    <w:p w:rsidR="00CD249C" w:rsidRPr="00D41FA4" w:rsidRDefault="00CD249C" w:rsidP="00846C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FA4">
        <w:rPr>
          <w:rFonts w:ascii="Times New Roman" w:hAnsi="Times New Roman" w:cs="Times New Roman"/>
          <w:bCs/>
          <w:sz w:val="28"/>
          <w:szCs w:val="28"/>
        </w:rPr>
        <w:t>Об утверждении протяженности улиц населенных пунктов</w:t>
      </w:r>
      <w:r w:rsidR="00103973" w:rsidRPr="00D41FA4">
        <w:rPr>
          <w:rFonts w:ascii="Times New Roman" w:hAnsi="Times New Roman" w:cs="Times New Roman"/>
          <w:bCs/>
          <w:sz w:val="28"/>
          <w:szCs w:val="28"/>
        </w:rPr>
        <w:t>.</w:t>
      </w:r>
    </w:p>
    <w:p w:rsidR="00103973" w:rsidRPr="00D41FA4" w:rsidRDefault="00103973" w:rsidP="00D41F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FA4" w:rsidRPr="00D41FA4" w:rsidRDefault="00D41FA4" w:rsidP="00846C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A4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 131- ФЗ,  , Уставом  сельского поселения, в целях совершенствования системы комплексного благоустройства территории   сельского поселения  Юмашевский сельсовет , Администрация сельского поселения постановляет:</w:t>
      </w:r>
    </w:p>
    <w:p w:rsidR="00D41FA4" w:rsidRPr="00D41FA4" w:rsidRDefault="00D41FA4" w:rsidP="00D41F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FA4" w:rsidRDefault="00D41FA4" w:rsidP="00D41FA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A4">
        <w:rPr>
          <w:rFonts w:ascii="Times New Roman" w:hAnsi="Times New Roman" w:cs="Times New Roman"/>
          <w:bCs/>
          <w:sz w:val="28"/>
          <w:szCs w:val="28"/>
        </w:rPr>
        <w:t>1.Утвердить протяженность  улиц населенных пунктов сельского поселения Юмашевский сельсовет муниципального района Чекмагушевский район Республики Башкортостан</w:t>
      </w:r>
      <w:r w:rsidR="00E17F74">
        <w:rPr>
          <w:rFonts w:ascii="Times New Roman" w:hAnsi="Times New Roman" w:cs="Times New Roman"/>
          <w:bCs/>
          <w:sz w:val="28"/>
          <w:szCs w:val="28"/>
        </w:rPr>
        <w:t xml:space="preserve">  согласно приложению</w:t>
      </w:r>
    </w:p>
    <w:p w:rsidR="00D41FA4" w:rsidRDefault="00D41FA4" w:rsidP="00D41FA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FA4" w:rsidRDefault="00D41FA4" w:rsidP="00D41FA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FA4" w:rsidRDefault="00D41FA4" w:rsidP="00D41FA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полномочий главы</w:t>
      </w:r>
    </w:p>
    <w:p w:rsidR="00D41FA4" w:rsidRPr="00D41FA4" w:rsidRDefault="00D41FA4" w:rsidP="00D41FA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поселения:                                                  А.А.Сайдякова.</w:t>
      </w:r>
    </w:p>
    <w:p w:rsidR="00D41FA4" w:rsidRPr="00D41FA4" w:rsidRDefault="00D41FA4" w:rsidP="00D41F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249C" w:rsidRPr="00D41FA4" w:rsidRDefault="00CD249C" w:rsidP="00D41F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49C" w:rsidRPr="00D41FA4" w:rsidRDefault="00CD249C" w:rsidP="00D41F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49C" w:rsidRDefault="00CD249C" w:rsidP="00D41F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1FA4" w:rsidRPr="00D41FA4" w:rsidRDefault="00D41FA4" w:rsidP="00D41F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7776" w:rsidRPr="006F1B2E" w:rsidRDefault="00217776" w:rsidP="0021777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1B2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6F1B2E" w:rsidRPr="006F1B2E">
        <w:rPr>
          <w:rFonts w:ascii="Times New Roman" w:hAnsi="Times New Roman" w:cs="Times New Roman"/>
          <w:b/>
          <w:sz w:val="20"/>
          <w:szCs w:val="20"/>
        </w:rPr>
        <w:t>1</w:t>
      </w:r>
    </w:p>
    <w:p w:rsidR="006F1B2E" w:rsidRPr="006F1B2E" w:rsidRDefault="006F1B2E" w:rsidP="0021777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1B2E">
        <w:rPr>
          <w:rFonts w:ascii="Times New Roman" w:hAnsi="Times New Roman" w:cs="Times New Roman"/>
          <w:b/>
          <w:sz w:val="20"/>
          <w:szCs w:val="20"/>
        </w:rPr>
        <w:t>к  постановлению  администрации сельского поселения</w:t>
      </w:r>
    </w:p>
    <w:p w:rsidR="006F1B2E" w:rsidRPr="006F1B2E" w:rsidRDefault="006F1B2E" w:rsidP="0021777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1B2E">
        <w:rPr>
          <w:rFonts w:ascii="Times New Roman" w:hAnsi="Times New Roman" w:cs="Times New Roman"/>
          <w:b/>
          <w:sz w:val="20"/>
          <w:szCs w:val="20"/>
        </w:rPr>
        <w:t xml:space="preserve">Юмашевский сельсовет муниципального района </w:t>
      </w:r>
    </w:p>
    <w:p w:rsidR="006F1B2E" w:rsidRDefault="006F1B2E" w:rsidP="0021777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1B2E">
        <w:rPr>
          <w:rFonts w:ascii="Times New Roman" w:hAnsi="Times New Roman" w:cs="Times New Roman"/>
          <w:b/>
          <w:sz w:val="20"/>
          <w:szCs w:val="20"/>
        </w:rPr>
        <w:t>Чекмагушевский район Республики Башкортостан</w:t>
      </w:r>
    </w:p>
    <w:p w:rsidR="00D41FA4" w:rsidRPr="006F1B2E" w:rsidRDefault="00D41FA4" w:rsidP="0021777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03 июня 2013 года №18 </w:t>
      </w:r>
    </w:p>
    <w:p w:rsidR="00217776" w:rsidRDefault="00217776" w:rsidP="0021777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17776" w:rsidRDefault="00217776" w:rsidP="0021777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Протяженность улиц населённых пунктов</w:t>
      </w:r>
    </w:p>
    <w:p w:rsidR="00217776" w:rsidRDefault="00217776" w:rsidP="0021777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сельского поселения Юмашевский сельсовет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Населенные пункты и улицы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Км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с. Юмашево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Советская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Свободы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Заречная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Мира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0,8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Речная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0,5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Победы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0,5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Дружбы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0,3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tabs>
                <w:tab w:val="left" w:pos="1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Молодёжная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с. Новосеменкино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Короткая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0,5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Горная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0,5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Свободы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Николаева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с. Уйбулатово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Алмянова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Кутуева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с. Караталово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Молодёжная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Родниковая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д. Новопучкаково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Мира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6. 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с. Митро-Аюповское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Речная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Молодёжная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с. Староузмяшево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Цветочная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с. Старопучкаково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Ш.Салихова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д. Макаровка</w:t>
            </w:r>
          </w:p>
        </w:tc>
      </w:tr>
      <w:tr w:rsidR="00217776" w:rsidTr="002177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ул. Речная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76" w:rsidRDefault="002177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</w:tr>
      <w:tr w:rsidR="00217776" w:rsidTr="00217776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76" w:rsidRDefault="00217776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17776" w:rsidRDefault="00217776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ВСЕГО: 32 км 600м</w:t>
            </w:r>
          </w:p>
        </w:tc>
      </w:tr>
    </w:tbl>
    <w:p w:rsidR="00217776" w:rsidRDefault="00D41FA4" w:rsidP="00217776">
      <w:pPr>
        <w:tabs>
          <w:tab w:val="left" w:pos="1095"/>
          <w:tab w:val="left" w:pos="66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D41FA4" w:rsidRDefault="00D41FA4" w:rsidP="00217776">
      <w:pPr>
        <w:tabs>
          <w:tab w:val="left" w:pos="1095"/>
          <w:tab w:val="left" w:pos="66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Управляющий делами:                                                          </w:t>
      </w:r>
      <w:r w:rsidR="00E17F74">
        <w:rPr>
          <w:rFonts w:asciiTheme="majorHAnsi" w:hAnsiTheme="majorHAnsi"/>
          <w:sz w:val="28"/>
          <w:szCs w:val="28"/>
        </w:rPr>
        <w:t xml:space="preserve"> М.М.Камалетдинов</w:t>
      </w:r>
    </w:p>
    <w:p w:rsidR="00D41FA4" w:rsidRDefault="00D41FA4" w:rsidP="00217776">
      <w:pPr>
        <w:tabs>
          <w:tab w:val="left" w:pos="1095"/>
          <w:tab w:val="left" w:pos="6630"/>
        </w:tabs>
        <w:rPr>
          <w:rFonts w:asciiTheme="majorHAnsi" w:hAnsiTheme="majorHAnsi"/>
          <w:sz w:val="28"/>
          <w:szCs w:val="28"/>
        </w:rPr>
      </w:pPr>
    </w:p>
    <w:p w:rsidR="00D41FA4" w:rsidRDefault="00D41FA4" w:rsidP="00217776">
      <w:pPr>
        <w:tabs>
          <w:tab w:val="left" w:pos="1095"/>
          <w:tab w:val="left" w:pos="6630"/>
        </w:tabs>
        <w:rPr>
          <w:rFonts w:asciiTheme="majorHAnsi" w:hAnsiTheme="majorHAnsi"/>
          <w:sz w:val="28"/>
          <w:szCs w:val="28"/>
        </w:rPr>
      </w:pPr>
    </w:p>
    <w:p w:rsidR="000734E1" w:rsidRDefault="000734E1"/>
    <w:sectPr w:rsidR="000734E1" w:rsidSect="00D41FA4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4C" w:rsidRDefault="000B0D4C" w:rsidP="006F1B2E">
      <w:pPr>
        <w:spacing w:after="0" w:line="240" w:lineRule="auto"/>
      </w:pPr>
      <w:r>
        <w:separator/>
      </w:r>
    </w:p>
  </w:endnote>
  <w:endnote w:type="continuationSeparator" w:id="1">
    <w:p w:rsidR="000B0D4C" w:rsidRDefault="000B0D4C" w:rsidP="006F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4C" w:rsidRDefault="000B0D4C" w:rsidP="006F1B2E">
      <w:pPr>
        <w:spacing w:after="0" w:line="240" w:lineRule="auto"/>
      </w:pPr>
      <w:r>
        <w:separator/>
      </w:r>
    </w:p>
  </w:footnote>
  <w:footnote w:type="continuationSeparator" w:id="1">
    <w:p w:rsidR="000B0D4C" w:rsidRDefault="000B0D4C" w:rsidP="006F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830"/>
    <w:multiLevelType w:val="hybridMultilevel"/>
    <w:tmpl w:val="8AF8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776"/>
    <w:rsid w:val="000734E1"/>
    <w:rsid w:val="000B0D4C"/>
    <w:rsid w:val="00103973"/>
    <w:rsid w:val="00217776"/>
    <w:rsid w:val="00302C80"/>
    <w:rsid w:val="0056603C"/>
    <w:rsid w:val="006C3512"/>
    <w:rsid w:val="006F1B2E"/>
    <w:rsid w:val="00846CDB"/>
    <w:rsid w:val="00BF121B"/>
    <w:rsid w:val="00CD249C"/>
    <w:rsid w:val="00D41FA4"/>
    <w:rsid w:val="00E1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12"/>
  </w:style>
  <w:style w:type="paragraph" w:styleId="2">
    <w:name w:val="heading 2"/>
    <w:basedOn w:val="a"/>
    <w:next w:val="a"/>
    <w:link w:val="20"/>
    <w:qFormat/>
    <w:rsid w:val="00CD249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CD249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CD249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B2E"/>
  </w:style>
  <w:style w:type="paragraph" w:styleId="a6">
    <w:name w:val="footer"/>
    <w:basedOn w:val="a"/>
    <w:link w:val="a7"/>
    <w:uiPriority w:val="99"/>
    <w:semiHidden/>
    <w:unhideWhenUsed/>
    <w:rsid w:val="006F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B2E"/>
  </w:style>
  <w:style w:type="character" w:customStyle="1" w:styleId="20">
    <w:name w:val="Заголовок 2 Знак"/>
    <w:basedOn w:val="a0"/>
    <w:link w:val="2"/>
    <w:rsid w:val="00CD249C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CD249C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CD249C"/>
    <w:rPr>
      <w:rFonts w:ascii="Arial New Bash" w:eastAsia="Times New Roman" w:hAnsi="Arial New Bash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4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1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2013-06-03T09:39:00Z</cp:lastPrinted>
  <dcterms:created xsi:type="dcterms:W3CDTF">2013-06-03T05:51:00Z</dcterms:created>
  <dcterms:modified xsi:type="dcterms:W3CDTF">2013-06-03T09:42:00Z</dcterms:modified>
</cp:coreProperties>
</file>