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10668" w:type="dxa"/>
        <w:tblLayout w:type="fixed"/>
        <w:tblLook w:val="0000"/>
      </w:tblPr>
      <w:tblGrid>
        <w:gridCol w:w="4548"/>
        <w:gridCol w:w="1568"/>
        <w:gridCol w:w="4552"/>
      </w:tblGrid>
      <w:tr w:rsidR="00DA5B0D" w:rsidRPr="00DA5B0D" w:rsidTr="00DA5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</w:tcPr>
          <w:p w:rsidR="00DA5B0D" w:rsidRDefault="00DA5B0D" w:rsidP="00DA5B0D">
            <w:pPr>
              <w:rPr>
                <w:sz w:val="28"/>
                <w:szCs w:val="28"/>
              </w:rPr>
            </w:pPr>
          </w:p>
          <w:p w:rsidR="00DA5B0D" w:rsidRDefault="00DA5B0D" w:rsidP="00DA5B0D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DA5B0D" w:rsidRDefault="00DA5B0D" w:rsidP="00DA5B0D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DA5B0D" w:rsidRDefault="00DA5B0D" w:rsidP="00DA5B0D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DA5B0D" w:rsidRDefault="00DA5B0D" w:rsidP="00DA5B0D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DA5B0D" w:rsidRDefault="00DA5B0D" w:rsidP="00DA5B0D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DA5B0D" w:rsidRPr="00EE11B9" w:rsidRDefault="00DA5B0D" w:rsidP="00DA5B0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A5B0D" w:rsidRPr="00EE11B9" w:rsidRDefault="00DA5B0D" w:rsidP="00DA5B0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A5B0D" w:rsidRPr="00AA1FFA" w:rsidRDefault="00DA5B0D" w:rsidP="00DA5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A5B0D" w:rsidRPr="00DA5B0D" w:rsidRDefault="00DA5B0D" w:rsidP="00DA5B0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8" w:type="dxa"/>
          </w:tcPr>
          <w:p w:rsidR="00DA5B0D" w:rsidRDefault="00DA5B0D" w:rsidP="00DA5B0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left w:val="nil"/>
            </w:tcBorders>
          </w:tcPr>
          <w:p w:rsidR="00DA5B0D" w:rsidRDefault="00DA5B0D" w:rsidP="00DA5B0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</w:p>
          <w:p w:rsidR="00DA5B0D" w:rsidRPr="00EE11B9" w:rsidRDefault="00DA5B0D" w:rsidP="00DA5B0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EE11B9">
              <w:rPr>
                <w:bCs/>
                <w:caps/>
                <w:sz w:val="24"/>
              </w:rPr>
              <w:t>Совет сельского поселения</w:t>
            </w:r>
          </w:p>
          <w:p w:rsidR="00DA5B0D" w:rsidRPr="00EE11B9" w:rsidRDefault="00DA5B0D" w:rsidP="00DA5B0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EE11B9">
              <w:t xml:space="preserve"> Юмашевский</w:t>
            </w:r>
            <w:r w:rsidRPr="00EE11B9">
              <w:rPr>
                <w:bCs/>
              </w:rPr>
              <w:t xml:space="preserve"> сельсовет</w:t>
            </w:r>
          </w:p>
          <w:p w:rsidR="00DA5B0D" w:rsidRDefault="00DA5B0D" w:rsidP="00DA5B0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A5B0D" w:rsidRPr="00EE11B9" w:rsidRDefault="00DA5B0D" w:rsidP="00DA5B0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A5B0D" w:rsidRDefault="00DA5B0D" w:rsidP="00DA5B0D">
            <w:pPr>
              <w:rPr>
                <w:sz w:val="4"/>
              </w:rPr>
            </w:pPr>
          </w:p>
          <w:p w:rsidR="00DA5B0D" w:rsidRPr="00DA5B0D" w:rsidRDefault="00DA5B0D" w:rsidP="00DA5B0D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DA5B0D" w:rsidRPr="00EE11B9" w:rsidTr="00DA5B0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668" w:type="dxa"/>
            <w:gridSpan w:val="3"/>
            <w:tcBorders>
              <w:bottom w:val="thickThinSmallGap" w:sz="24" w:space="0" w:color="auto"/>
            </w:tcBorders>
          </w:tcPr>
          <w:p w:rsidR="00DA5B0D" w:rsidRDefault="00DA5B0D" w:rsidP="00DA5B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A5B0D" w:rsidRPr="00EE11B9" w:rsidRDefault="00DA5B0D" w:rsidP="00DA5B0D">
            <w:pPr>
              <w:pStyle w:val="6"/>
              <w:framePr w:hSpace="0" w:wrap="auto" w:vAnchor="margin" w:hAnchor="text" w:yAlign="inline"/>
              <w:rPr>
                <w:bCs/>
                <w:caps/>
                <w:sz w:val="4"/>
              </w:rPr>
            </w:pPr>
          </w:p>
        </w:tc>
      </w:tr>
    </w:tbl>
    <w:p w:rsidR="00DA5B0D" w:rsidRPr="00247707" w:rsidRDefault="00DA5B0D" w:rsidP="00DA5B0D">
      <w:pPr>
        <w:spacing w:before="20"/>
        <w:jc w:val="both"/>
        <w:rPr>
          <w:sz w:val="28"/>
          <w:szCs w:val="28"/>
        </w:rPr>
      </w:pPr>
      <w:r w:rsidRPr="00247707">
        <w:rPr>
          <w:sz w:val="28"/>
          <w:szCs w:val="28"/>
        </w:rPr>
        <w:t xml:space="preserve">                        </w:t>
      </w:r>
    </w:p>
    <w:p w:rsidR="00DA5B0D" w:rsidRPr="004E0AA9" w:rsidRDefault="00DA5B0D" w:rsidP="00DA5B0D">
      <w:pPr>
        <w:jc w:val="center"/>
      </w:pPr>
      <w:proofErr w:type="gramStart"/>
      <w:r w:rsidRPr="004E0AA9">
        <w:t>Р</w:t>
      </w:r>
      <w:proofErr w:type="gramEnd"/>
      <w:r>
        <w:t xml:space="preserve"> </w:t>
      </w:r>
      <w:r w:rsidRPr="004E0AA9">
        <w:t>Е</w:t>
      </w:r>
      <w:r>
        <w:t xml:space="preserve"> </w:t>
      </w:r>
      <w:r w:rsidRPr="004E0AA9">
        <w:t>Ш</w:t>
      </w:r>
      <w:r>
        <w:t xml:space="preserve"> </w:t>
      </w:r>
      <w:r w:rsidRPr="004E0AA9">
        <w:t>Е</w:t>
      </w:r>
      <w:r>
        <w:t xml:space="preserve"> </w:t>
      </w:r>
      <w:r w:rsidRPr="004E0AA9">
        <w:t>Н</w:t>
      </w:r>
      <w:r>
        <w:t xml:space="preserve"> </w:t>
      </w:r>
      <w:r w:rsidRPr="004E0AA9">
        <w:t>И</w:t>
      </w:r>
      <w:r>
        <w:t xml:space="preserve"> </w:t>
      </w:r>
      <w:r w:rsidRPr="004E0AA9">
        <w:t>Е</w:t>
      </w:r>
    </w:p>
    <w:p w:rsidR="00DA5B0D" w:rsidRDefault="00DA5B0D" w:rsidP="00DA5B0D">
      <w:pPr>
        <w:pStyle w:val="a3"/>
        <w:ind w:left="360" w:right="-81"/>
        <w:jc w:val="center"/>
        <w:rPr>
          <w:sz w:val="28"/>
          <w:szCs w:val="28"/>
        </w:rPr>
      </w:pPr>
      <w:r w:rsidRPr="008B4751">
        <w:rPr>
          <w:sz w:val="28"/>
          <w:szCs w:val="28"/>
        </w:rPr>
        <w:t xml:space="preserve">О прогнозе социально-экономического развития </w:t>
      </w:r>
      <w:r w:rsidRPr="008B4751">
        <w:rPr>
          <w:bCs/>
          <w:sz w:val="28"/>
          <w:szCs w:val="28"/>
        </w:rPr>
        <w:t xml:space="preserve">сельского поселения </w:t>
      </w:r>
      <w:proofErr w:type="spellStart"/>
      <w:r w:rsidRPr="008B4751">
        <w:rPr>
          <w:bCs/>
          <w:sz w:val="28"/>
          <w:szCs w:val="28"/>
        </w:rPr>
        <w:t>Юмашевский</w:t>
      </w:r>
      <w:proofErr w:type="spellEnd"/>
      <w:r w:rsidRPr="008B4751">
        <w:rPr>
          <w:bCs/>
          <w:sz w:val="28"/>
          <w:szCs w:val="28"/>
        </w:rPr>
        <w:t xml:space="preserve"> сельсовет </w:t>
      </w:r>
      <w:r w:rsidRPr="008B4751">
        <w:rPr>
          <w:sz w:val="28"/>
          <w:szCs w:val="28"/>
        </w:rPr>
        <w:t xml:space="preserve">муниципального района </w:t>
      </w:r>
      <w:proofErr w:type="spellStart"/>
      <w:r w:rsidRPr="008B4751">
        <w:rPr>
          <w:sz w:val="28"/>
          <w:szCs w:val="28"/>
        </w:rPr>
        <w:t>Чекмагушевский</w:t>
      </w:r>
      <w:proofErr w:type="spellEnd"/>
      <w:r w:rsidRPr="008B4751">
        <w:rPr>
          <w:sz w:val="28"/>
          <w:szCs w:val="28"/>
        </w:rPr>
        <w:t xml:space="preserve"> район Республики Башкортостан  на 201</w:t>
      </w:r>
      <w:r>
        <w:rPr>
          <w:sz w:val="28"/>
          <w:szCs w:val="28"/>
        </w:rPr>
        <w:t>2</w:t>
      </w:r>
      <w:r w:rsidRPr="008B475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</w:p>
    <w:p w:rsidR="00DA5B0D" w:rsidRDefault="00DA5B0D" w:rsidP="00DA5B0D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</w:t>
      </w:r>
      <w:r w:rsidRPr="00052045">
        <w:rPr>
          <w:color w:val="000000"/>
          <w:sz w:val="28"/>
          <w:szCs w:val="28"/>
        </w:rPr>
        <w:t>уководствуясь</w:t>
      </w:r>
      <w:r>
        <w:rPr>
          <w:color w:val="000000"/>
          <w:sz w:val="28"/>
          <w:szCs w:val="28"/>
        </w:rPr>
        <w:t xml:space="preserve"> ст.35</w:t>
      </w:r>
      <w:r w:rsidRPr="00052045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05204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052045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DA5B0D" w:rsidRDefault="00DA5B0D" w:rsidP="00DA5B0D">
      <w:pPr>
        <w:pStyle w:val="a3"/>
        <w:ind w:left="360" w:right="-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1.Администрации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DA5B0D" w:rsidRDefault="00DA5B0D" w:rsidP="00DA5B0D">
      <w:pPr>
        <w:pStyle w:val="a3"/>
        <w:ind w:right="-81" w:hanging="9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DA5B0D" w:rsidRDefault="00DA5B0D" w:rsidP="00DA5B0D">
      <w:pPr>
        <w:pStyle w:val="a3"/>
        <w:ind w:right="-81" w:hanging="90"/>
        <w:jc w:val="both"/>
        <w:rPr>
          <w:sz w:val="28"/>
          <w:szCs w:val="28"/>
        </w:rPr>
      </w:pPr>
      <w:r>
        <w:rPr>
          <w:sz w:val="28"/>
          <w:szCs w:val="28"/>
        </w:rPr>
        <w:t>-направить усилия на обеспечения стабилизации финансово-экономического положения в  СПК «Базы», на дальнейшее развитие основных отраслей сельскохозяйственного производства и личного подсобного хозяйства граждан</w:t>
      </w:r>
      <w:proofErr w:type="gramStart"/>
      <w:r>
        <w:rPr>
          <w:sz w:val="28"/>
          <w:szCs w:val="28"/>
        </w:rPr>
        <w:t>.,</w:t>
      </w:r>
      <w:proofErr w:type="gramEnd"/>
    </w:p>
    <w:p w:rsidR="00DA5B0D" w:rsidRDefault="00DA5B0D" w:rsidP="00DA5B0D">
      <w:pPr>
        <w:pStyle w:val="a3"/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-вести активную инвестиционную политику, направленную на поддержку трудовых коллективов, улучшение занятости населения, особенно  в молодежной политике,</w:t>
      </w:r>
    </w:p>
    <w:p w:rsidR="00DA5B0D" w:rsidRDefault="00DA5B0D" w:rsidP="00DA5B0D">
      <w:pPr>
        <w:pStyle w:val="a3"/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выполнение намеченных планов благоустройства населенных пунктов, решение на должном  уровне задач в области социальной политики;</w:t>
      </w:r>
    </w:p>
    <w:p w:rsidR="00DA5B0D" w:rsidRDefault="00DA5B0D" w:rsidP="00DA5B0D">
      <w:pPr>
        <w:pStyle w:val="a3"/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-осуществить комплекс мер по сохранению позитивных тенденций в экономике, обеспечению финансовой устойчивости предприятий, реализации эффективной бюджетно-налоговой политики, недопущению банкротских мероприятий и организаций основных отраслей производства;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родолжить работу по поддержке субъектов малого м среднего предпринимательства для создания новых рабочих мест, расширения налоговой  базы </w:t>
      </w:r>
    </w:p>
    <w:p w:rsidR="00DA5B0D" w:rsidRDefault="00DA5B0D" w:rsidP="00DA5B0D">
      <w:pPr>
        <w:pStyle w:val="a3"/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выполнения прогнозных параметров социально-экономического развития сельского поселения на период до 2013 года,</w:t>
      </w:r>
    </w:p>
    <w:p w:rsidR="00DA5B0D" w:rsidRDefault="00DA5B0D" w:rsidP="00DA5B0D">
      <w:pPr>
        <w:pStyle w:val="a3"/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2.Администрации сельского поселения организовать в соответствии прогнозными показателями социально-экономического развития сельского поселения на 2012-2013 годы необходимые работы, в соответствии с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 закрепленными Федеральным законом №131, обеспечивающие надлежащую нормальную деятельность подведомственных предприятий, организаций, а  также сельскохозяйственного производства, как основной и базовой отрасли экономики.</w:t>
      </w:r>
    </w:p>
    <w:p w:rsidR="00DA5B0D" w:rsidRDefault="00DA5B0D" w:rsidP="00DA5B0D">
      <w:pPr>
        <w:pStyle w:val="a3"/>
        <w:tabs>
          <w:tab w:val="left" w:pos="0"/>
        </w:tabs>
        <w:ind w:right="-81"/>
        <w:jc w:val="both"/>
        <w:rPr>
          <w:color w:val="000000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настоящего решения возложить на постоянную комиссию Совета по бюджету, налогам и вопросам собственности.</w:t>
      </w:r>
    </w:p>
    <w:p w:rsidR="00DA5B0D" w:rsidRDefault="00DA5B0D" w:rsidP="00DA5B0D">
      <w:pPr>
        <w:pStyle w:val="a5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</w:p>
    <w:p w:rsidR="00DA5B0D" w:rsidRDefault="00DA5B0D" w:rsidP="00DA5B0D">
      <w:pPr>
        <w:tabs>
          <w:tab w:val="left" w:pos="0"/>
        </w:tabs>
        <w:jc w:val="center"/>
      </w:pPr>
    </w:p>
    <w:p w:rsidR="00DA5B0D" w:rsidRDefault="00DA5B0D" w:rsidP="00DA5B0D">
      <w:pPr>
        <w:tabs>
          <w:tab w:val="left" w:pos="0"/>
        </w:tabs>
        <w:jc w:val="center"/>
      </w:pPr>
    </w:p>
    <w:p w:rsidR="00DA5B0D" w:rsidRPr="009F167B" w:rsidRDefault="00DA5B0D" w:rsidP="00DA5B0D">
      <w:pPr>
        <w:tabs>
          <w:tab w:val="left" w:pos="0"/>
        </w:tabs>
      </w:pPr>
    </w:p>
    <w:p w:rsidR="00DA5B0D" w:rsidRPr="00247707" w:rsidRDefault="00DA5B0D" w:rsidP="00DA5B0D">
      <w:pPr>
        <w:jc w:val="both"/>
        <w:rPr>
          <w:sz w:val="28"/>
          <w:szCs w:val="28"/>
        </w:rPr>
      </w:pPr>
      <w:r>
        <w:t xml:space="preserve"> </w:t>
      </w:r>
      <w:r w:rsidRPr="00247707">
        <w:rPr>
          <w:sz w:val="28"/>
          <w:szCs w:val="28"/>
        </w:rPr>
        <w:t>Глава сельского поселения                                      А.В.Антонов</w:t>
      </w:r>
    </w:p>
    <w:p w:rsidR="00DA5B0D" w:rsidRPr="00247707" w:rsidRDefault="00DA5B0D" w:rsidP="00DA5B0D">
      <w:pPr>
        <w:jc w:val="both"/>
        <w:rPr>
          <w:sz w:val="28"/>
          <w:szCs w:val="28"/>
        </w:rPr>
      </w:pPr>
    </w:p>
    <w:p w:rsidR="00DA5B0D" w:rsidRPr="00247707" w:rsidRDefault="00DA5B0D" w:rsidP="00DA5B0D">
      <w:pPr>
        <w:jc w:val="both"/>
        <w:rPr>
          <w:sz w:val="28"/>
          <w:szCs w:val="28"/>
        </w:rPr>
      </w:pPr>
      <w:r w:rsidRPr="00247707">
        <w:rPr>
          <w:sz w:val="28"/>
          <w:szCs w:val="28"/>
        </w:rPr>
        <w:t>с.  Юмашево</w:t>
      </w:r>
    </w:p>
    <w:p w:rsidR="00DA5B0D" w:rsidRPr="00247707" w:rsidRDefault="00DA5B0D" w:rsidP="00DA5B0D">
      <w:pPr>
        <w:spacing w:before="20"/>
        <w:jc w:val="both"/>
        <w:rPr>
          <w:sz w:val="28"/>
          <w:szCs w:val="28"/>
        </w:rPr>
      </w:pPr>
      <w:r w:rsidRPr="00247707">
        <w:rPr>
          <w:sz w:val="28"/>
          <w:szCs w:val="28"/>
        </w:rPr>
        <w:t xml:space="preserve">22 декабря   2011  года                                                                    </w:t>
      </w:r>
    </w:p>
    <w:p w:rsidR="00DA5B0D" w:rsidRPr="00247707" w:rsidRDefault="00DA5B0D" w:rsidP="00DA5B0D">
      <w:pPr>
        <w:rPr>
          <w:sz w:val="28"/>
          <w:szCs w:val="28"/>
        </w:rPr>
      </w:pPr>
      <w:r w:rsidRPr="00247707">
        <w:rPr>
          <w:sz w:val="28"/>
          <w:szCs w:val="28"/>
        </w:rPr>
        <w:t>№</w:t>
      </w:r>
      <w:r>
        <w:rPr>
          <w:sz w:val="28"/>
          <w:szCs w:val="28"/>
        </w:rPr>
        <w:t>35</w:t>
      </w:r>
    </w:p>
    <w:p w:rsidR="00E54B54" w:rsidRDefault="00E54B54"/>
    <w:sectPr w:rsidR="00E54B54" w:rsidSect="00E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B0D"/>
    <w:rsid w:val="00DA5B0D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5B0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DA5B0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5B0D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A5B0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A5B0D"/>
    <w:pPr>
      <w:spacing w:after="120"/>
    </w:pPr>
  </w:style>
  <w:style w:type="character" w:customStyle="1" w:styleId="a4">
    <w:name w:val="Основной текст Знак"/>
    <w:basedOn w:val="a0"/>
    <w:link w:val="a3"/>
    <w:rsid w:val="00DA5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A5B0D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2013-06-17T10:04:00Z</dcterms:created>
  <dcterms:modified xsi:type="dcterms:W3CDTF">2013-06-17T10:04:00Z</dcterms:modified>
</cp:coreProperties>
</file>