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489" w:type="dxa"/>
        <w:tblLayout w:type="fixed"/>
        <w:tblLook w:val="0000"/>
      </w:tblPr>
      <w:tblGrid>
        <w:gridCol w:w="4441"/>
        <w:gridCol w:w="1264"/>
        <w:gridCol w:w="4784"/>
      </w:tblGrid>
      <w:tr w:rsidR="006210AC" w:rsidRPr="006210AC" w:rsidTr="00147E1E">
        <w:trPr>
          <w:cantSplit/>
          <w:trHeight w:val="539"/>
        </w:trPr>
        <w:tc>
          <w:tcPr>
            <w:tcW w:w="4441" w:type="dxa"/>
          </w:tcPr>
          <w:p w:rsidR="006210AC" w:rsidRDefault="006210AC" w:rsidP="00147E1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210AC" w:rsidRDefault="006210A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210AC" w:rsidRDefault="006210AC" w:rsidP="00147E1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210AC" w:rsidRDefault="006210A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210AC" w:rsidRDefault="006210AC" w:rsidP="00147E1E">
            <w:pPr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6210AC" w:rsidRDefault="006210AC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210AC" w:rsidRDefault="006210AC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210AC" w:rsidRPr="008E31D7" w:rsidRDefault="006210AC" w:rsidP="00147E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210AC" w:rsidRPr="006210AC" w:rsidRDefault="006210AC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264" w:type="dxa"/>
          </w:tcPr>
          <w:p w:rsidR="006210AC" w:rsidRDefault="006210AC" w:rsidP="00147E1E">
            <w:pPr>
              <w:ind w:left="-648" w:right="-378" w:firstLine="232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784" w:type="dxa"/>
          </w:tcPr>
          <w:p w:rsidR="006210AC" w:rsidRDefault="006210AC" w:rsidP="00147E1E">
            <w:pPr>
              <w:pStyle w:val="6"/>
              <w:framePr w:hSpace="0" w:wrap="auto" w:vAnchor="margin" w:hAnchor="text" w:yAlign="inline"/>
              <w:ind w:left="-378" w:hanging="18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    Совет  сельского поселения</w:t>
            </w:r>
          </w:p>
          <w:p w:rsidR="006210AC" w:rsidRDefault="006210AC" w:rsidP="00147E1E">
            <w:pPr>
              <w:pStyle w:val="4"/>
              <w:framePr w:hSpace="0" w:wrap="auto" w:vAnchor="margin" w:hAnchor="text" w:xAlign="left" w:yAlign="inline"/>
              <w:rPr>
                <w:bCs/>
                <w:szCs w:val="24"/>
              </w:rPr>
            </w:pPr>
            <w:r>
              <w:rPr>
                <w:szCs w:val="24"/>
              </w:rPr>
              <w:t xml:space="preserve"> Юмашевский</w:t>
            </w:r>
            <w:r>
              <w:rPr>
                <w:bCs/>
                <w:szCs w:val="24"/>
              </w:rPr>
              <w:t xml:space="preserve"> сельсовет</w:t>
            </w:r>
          </w:p>
          <w:p w:rsidR="006210AC" w:rsidRDefault="006210AC" w:rsidP="00147E1E">
            <w:pPr>
              <w:jc w:val="center"/>
              <w:rPr>
                <w:sz w:val="4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210AC" w:rsidRDefault="006210AC" w:rsidP="00147E1E">
            <w:pPr>
              <w:rPr>
                <w:sz w:val="4"/>
              </w:rPr>
            </w:pPr>
          </w:p>
          <w:p w:rsidR="006210AC" w:rsidRPr="006210AC" w:rsidRDefault="006210AC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210AC" w:rsidTr="00147E1E">
        <w:trPr>
          <w:cantSplit/>
          <w:trHeight w:val="80"/>
        </w:trPr>
        <w:tc>
          <w:tcPr>
            <w:tcW w:w="104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10AC" w:rsidRPr="006210AC" w:rsidRDefault="006210AC" w:rsidP="00147E1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6210AC" w:rsidRDefault="006210AC" w:rsidP="00147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210AC" w:rsidRDefault="006210AC" w:rsidP="00147E1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210AC" w:rsidRDefault="006210AC" w:rsidP="006210AC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6210AC" w:rsidRDefault="006210AC" w:rsidP="006210AC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6210AC" w:rsidRDefault="006210AC" w:rsidP="006210AC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210AC" w:rsidRPr="008313B8" w:rsidRDefault="006210AC" w:rsidP="006210AC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6210AC" w:rsidRPr="008313B8" w:rsidRDefault="006210AC" w:rsidP="006210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10AC" w:rsidRPr="008313B8" w:rsidRDefault="006210AC" w:rsidP="006210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« О внесении изменений в решение Совета сельского поселения  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 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2010 года № 287 « О внесении изменений в решение Совета сельского поселения  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Pr="008758DA">
        <w:rPr>
          <w:rFonts w:ascii="Times New Roman" w:hAnsi="Times New Roman" w:cs="Times New Roman"/>
          <w:b w:val="0"/>
          <w:sz w:val="28"/>
          <w:szCs w:val="28"/>
        </w:rPr>
        <w:t>. 2008 года № 199  «Об установлении земельного налога»</w:t>
      </w:r>
    </w:p>
    <w:p w:rsidR="006210AC" w:rsidRDefault="006210AC" w:rsidP="006210AC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10AC" w:rsidRPr="008313B8" w:rsidRDefault="006210AC" w:rsidP="006210A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пункт 6 решения   Совета сельского поселения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26 октября 2010 года № 287</w:t>
      </w:r>
      <w:r w:rsidRPr="00831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313B8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ноября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2008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199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изложив текст в следующей редакции:</w:t>
      </w:r>
      <w:proofErr w:type="gramEnd"/>
    </w:p>
    <w:p w:rsidR="006210AC" w:rsidRDefault="006210AC" w:rsidP="006210AC">
      <w:pPr>
        <w:pStyle w:val="ConsTitle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13/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Бюджетные учреждения, казенные учреждения, созданные Республикой Башкортостан и муниципальными образованиями муниципального района </w:t>
      </w:r>
      <w:proofErr w:type="spellStart"/>
      <w:r w:rsidRPr="008313B8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</w:t>
      </w:r>
      <w:r>
        <w:rPr>
          <w:rFonts w:ascii="Times New Roman" w:hAnsi="Times New Roman" w:cs="Times New Roman"/>
          <w:b w:val="0"/>
          <w:sz w:val="28"/>
          <w:szCs w:val="28"/>
        </w:rPr>
        <w:t>отношении  земельных у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частков, приобретенных (предоставленных) для непосредственного выполнения возложенных на эти учреждения функций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10AC" w:rsidRPr="00C17D90" w:rsidRDefault="006210AC" w:rsidP="006210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0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2012 года, но не ранее чем по истечении одного месяца со дня его официального обнародования.</w:t>
      </w:r>
    </w:p>
    <w:p w:rsidR="006210AC" w:rsidRDefault="006210AC" w:rsidP="006210A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10AC" w:rsidRDefault="006210AC" w:rsidP="006210AC">
      <w:pPr>
        <w:spacing w:before="20"/>
        <w:rPr>
          <w:sz w:val="28"/>
          <w:szCs w:val="28"/>
        </w:rPr>
      </w:pPr>
    </w:p>
    <w:p w:rsidR="006210AC" w:rsidRDefault="006210AC" w:rsidP="006210AC">
      <w:pPr>
        <w:spacing w:before="20"/>
        <w:rPr>
          <w:sz w:val="28"/>
          <w:szCs w:val="28"/>
        </w:rPr>
      </w:pPr>
    </w:p>
    <w:p w:rsidR="006210AC" w:rsidRPr="005D5FE4" w:rsidRDefault="006210AC" w:rsidP="006210AC">
      <w:pPr>
        <w:spacing w:before="20"/>
        <w:rPr>
          <w:sz w:val="28"/>
          <w:szCs w:val="28"/>
        </w:rPr>
      </w:pPr>
      <w:r w:rsidRPr="005D5FE4">
        <w:rPr>
          <w:sz w:val="28"/>
          <w:szCs w:val="28"/>
        </w:rPr>
        <w:t>Глава сельского поселения:                                                   А.В.Антонов</w:t>
      </w:r>
    </w:p>
    <w:p w:rsidR="006210AC" w:rsidRDefault="006210AC" w:rsidP="006210AC">
      <w:pPr>
        <w:spacing w:before="20"/>
        <w:rPr>
          <w:sz w:val="28"/>
          <w:szCs w:val="28"/>
        </w:rPr>
      </w:pPr>
    </w:p>
    <w:p w:rsidR="006210AC" w:rsidRDefault="006210AC" w:rsidP="006210AC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6210AC" w:rsidRDefault="006210AC" w:rsidP="006210AC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09 октября 2011 года</w:t>
      </w:r>
    </w:p>
    <w:p w:rsidR="006210AC" w:rsidRDefault="006210AC" w:rsidP="006210AC">
      <w:pPr>
        <w:spacing w:before="20"/>
        <w:rPr>
          <w:sz w:val="28"/>
          <w:szCs w:val="28"/>
        </w:rPr>
      </w:pPr>
      <w:r>
        <w:rPr>
          <w:sz w:val="28"/>
          <w:szCs w:val="28"/>
        </w:rPr>
        <w:t>№27</w:t>
      </w:r>
    </w:p>
    <w:p w:rsidR="00E54B54" w:rsidRPr="006210AC" w:rsidRDefault="00E54B54" w:rsidP="006210AC">
      <w:pPr>
        <w:ind w:left="360"/>
        <w:rPr>
          <w:szCs w:val="28"/>
        </w:rPr>
      </w:pPr>
    </w:p>
    <w:sectPr w:rsidR="00E54B54" w:rsidRPr="006210AC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AC"/>
    <w:rsid w:val="006210AC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10A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6210A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0AC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210A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621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621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2013-06-17T09:59:00Z</dcterms:created>
  <dcterms:modified xsi:type="dcterms:W3CDTF">2013-06-17T10:00:00Z</dcterms:modified>
</cp:coreProperties>
</file>