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10456" w:type="dxa"/>
        <w:tblLayout w:type="fixed"/>
        <w:tblLook w:val="0000"/>
      </w:tblPr>
      <w:tblGrid>
        <w:gridCol w:w="4805"/>
        <w:gridCol w:w="1694"/>
        <w:gridCol w:w="3957"/>
      </w:tblGrid>
      <w:tr w:rsidR="0008274E" w:rsidRPr="00551A1F" w:rsidTr="0008274E">
        <w:trPr>
          <w:cantSplit/>
          <w:trHeight w:val="2215"/>
        </w:trPr>
        <w:tc>
          <w:tcPr>
            <w:tcW w:w="4805" w:type="dxa"/>
          </w:tcPr>
          <w:p w:rsidR="0008274E" w:rsidRDefault="0008274E" w:rsidP="0008274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8274E" w:rsidRDefault="0008274E" w:rsidP="0008274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8274E" w:rsidRDefault="0008274E" w:rsidP="0008274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274E" w:rsidRDefault="0008274E" w:rsidP="0008274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274E" w:rsidRDefault="0008274E" w:rsidP="0008274E">
            <w:pPr>
              <w:pStyle w:val="2"/>
              <w:framePr w:hSpace="0" w:wrap="auto" w:vAnchor="margin" w:hAnchor="text" w:xAlign="left" w:yAlign="inline"/>
              <w:rPr>
                <w:szCs w:val="18"/>
              </w:rPr>
            </w:pPr>
            <w:r>
              <w:rPr>
                <w:szCs w:val="18"/>
              </w:rPr>
              <w:t xml:space="preserve">452227,  </w:t>
            </w:r>
            <w:proofErr w:type="spellStart"/>
            <w:r>
              <w:rPr>
                <w:szCs w:val="18"/>
              </w:rPr>
              <w:t>Йомаш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ауылы</w:t>
            </w:r>
            <w:proofErr w:type="spellEnd"/>
            <w:r>
              <w:rPr>
                <w:szCs w:val="18"/>
              </w:rPr>
              <w:t xml:space="preserve">, </w:t>
            </w:r>
            <w:r>
              <w:rPr>
                <w:bCs w:val="0"/>
                <w:szCs w:val="18"/>
              </w:rPr>
              <w:t xml:space="preserve"> Совет</w:t>
            </w:r>
            <w:r>
              <w:rPr>
                <w:szCs w:val="18"/>
              </w:rPr>
              <w:t xml:space="preserve"> урамы,10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Cs/>
                <w:sz w:val="18"/>
                <w:szCs w:val="18"/>
              </w:rPr>
            </w:pPr>
            <w:r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  <w:p w:rsidR="0008274E" w:rsidRDefault="0008274E" w:rsidP="0008274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szCs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yumash_chek@ufamts.ru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94" w:type="dxa"/>
          </w:tcPr>
          <w:p w:rsidR="0008274E" w:rsidRDefault="0008274E" w:rsidP="0008274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:rsidR="0008274E" w:rsidRDefault="0008274E" w:rsidP="0008274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08274E" w:rsidRDefault="0008274E" w:rsidP="0008274E">
            <w:pPr>
              <w:pStyle w:val="4"/>
              <w:framePr w:hSpace="0" w:wrap="auto" w:vAnchor="margin" w:hAnchor="text" w:xAlign="left" w:yAlign="inline"/>
              <w:rPr>
                <w:bCs/>
                <w:szCs w:val="24"/>
              </w:rPr>
            </w:pPr>
            <w:r>
              <w:rPr>
                <w:szCs w:val="24"/>
              </w:rPr>
              <w:t xml:space="preserve"> Юмашевский</w:t>
            </w:r>
            <w:r>
              <w:rPr>
                <w:bCs/>
                <w:szCs w:val="24"/>
              </w:rPr>
              <w:t xml:space="preserve"> сельсовет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8274E" w:rsidRDefault="0008274E" w:rsidP="0008274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8274E" w:rsidRDefault="0008274E" w:rsidP="0008274E">
            <w:pPr>
              <w:rPr>
                <w:sz w:val="4"/>
              </w:rPr>
            </w:pPr>
          </w:p>
          <w:p w:rsidR="0008274E" w:rsidRDefault="0008274E" w:rsidP="0008274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8274E" w:rsidRDefault="0008274E" w:rsidP="0008274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08274E" w:rsidTr="0008274E">
        <w:trPr>
          <w:cantSplit/>
          <w:trHeight w:val="323"/>
        </w:trPr>
        <w:tc>
          <w:tcPr>
            <w:tcW w:w="104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274E" w:rsidRDefault="0008274E" w:rsidP="0008274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8274E" w:rsidRDefault="0008274E" w:rsidP="000827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8274E" w:rsidRDefault="0008274E" w:rsidP="0008274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8274E" w:rsidRDefault="0008274E" w:rsidP="0008274E">
      <w:pPr>
        <w:pStyle w:val="3"/>
      </w:pPr>
    </w:p>
    <w:p w:rsidR="0008274E" w:rsidRDefault="0008274E" w:rsidP="0008274E">
      <w:pPr>
        <w:rPr>
          <w:sz w:val="8"/>
          <w:szCs w:val="20"/>
        </w:rPr>
      </w:pPr>
    </w:p>
    <w:p w:rsidR="0008274E" w:rsidRDefault="0008274E" w:rsidP="0008274E">
      <w:pPr>
        <w:jc w:val="right"/>
        <w:rPr>
          <w:sz w:val="30"/>
        </w:rPr>
      </w:pPr>
      <w:r>
        <w:t xml:space="preserve"> </w:t>
      </w:r>
    </w:p>
    <w:p w:rsidR="0008274E" w:rsidRDefault="0008274E" w:rsidP="0008274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8274E" w:rsidRDefault="0008274E" w:rsidP="0008274E">
      <w:pPr>
        <w:jc w:val="center"/>
        <w:rPr>
          <w:b/>
          <w:sz w:val="28"/>
        </w:rPr>
      </w:pPr>
      <w:r>
        <w:rPr>
          <w:b/>
        </w:rPr>
        <w:t xml:space="preserve">О программе по организации, содержанию и развитию систем питьевого водоснабжения сельского поселения  </w:t>
      </w:r>
      <w:proofErr w:type="spellStart"/>
      <w:r>
        <w:rPr>
          <w:b/>
        </w:rPr>
        <w:t>Юмашевский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</w:t>
      </w:r>
    </w:p>
    <w:p w:rsidR="0008274E" w:rsidRDefault="0008274E" w:rsidP="0008274E">
      <w:pPr>
        <w:pStyle w:val="3"/>
        <w:jc w:val="center"/>
        <w:rPr>
          <w:b/>
          <w:sz w:val="28"/>
          <w:szCs w:val="28"/>
        </w:rPr>
      </w:pPr>
    </w:p>
    <w:p w:rsidR="0008274E" w:rsidRDefault="0008274E" w:rsidP="0008274E">
      <w:pPr>
        <w:jc w:val="both"/>
        <w:rPr>
          <w:sz w:val="27"/>
          <w:szCs w:val="27"/>
        </w:rPr>
      </w:pPr>
    </w:p>
    <w:p w:rsidR="0008274E" w:rsidRPr="00847E7E" w:rsidRDefault="0008274E" w:rsidP="0008274E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Заслушав и обсудив информацию  главы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Антонова А.В. о Программе   по организации, содержанию и развитию систем питьевого водоснабжения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на  2011-2013 годы", в соответствии с  Уставом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Республики   Башкортостан 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r>
        <w:rPr>
          <w:sz w:val="28"/>
          <w:szCs w:val="28"/>
        </w:rPr>
        <w:br/>
      </w:r>
      <w:r>
        <w:br/>
      </w:r>
      <w:r>
        <w:tab/>
      </w:r>
      <w:r w:rsidRPr="00847E7E">
        <w:rPr>
          <w:sz w:val="28"/>
          <w:szCs w:val="28"/>
        </w:rPr>
        <w:t xml:space="preserve">1. Утвердить  Программу по организации, содержанию и развитию систем питьевого водоснабжения сельского поселения </w:t>
      </w:r>
      <w:proofErr w:type="spellStart"/>
      <w:r w:rsidRPr="00847E7E">
        <w:rPr>
          <w:sz w:val="28"/>
          <w:szCs w:val="28"/>
        </w:rPr>
        <w:t>Юмашевский</w:t>
      </w:r>
      <w:proofErr w:type="spellEnd"/>
      <w:r w:rsidRPr="00847E7E">
        <w:rPr>
          <w:sz w:val="28"/>
          <w:szCs w:val="28"/>
        </w:rPr>
        <w:t xml:space="preserve"> сельсовет муниципального района </w:t>
      </w:r>
      <w:proofErr w:type="spellStart"/>
      <w:r w:rsidRPr="00847E7E">
        <w:rPr>
          <w:sz w:val="28"/>
          <w:szCs w:val="28"/>
        </w:rPr>
        <w:t>Чекмагушевский</w:t>
      </w:r>
      <w:proofErr w:type="spellEnd"/>
      <w:r w:rsidRPr="00847E7E">
        <w:rPr>
          <w:sz w:val="28"/>
          <w:szCs w:val="28"/>
        </w:rPr>
        <w:t xml:space="preserve"> район Республики Башкортостан  (прилагается).</w:t>
      </w:r>
      <w:r w:rsidRPr="00847E7E">
        <w:rPr>
          <w:sz w:val="28"/>
          <w:szCs w:val="28"/>
        </w:rPr>
        <w:br/>
      </w:r>
      <w:r w:rsidRPr="00847E7E">
        <w:rPr>
          <w:sz w:val="28"/>
          <w:szCs w:val="28"/>
        </w:rPr>
        <w:tab/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847E7E">
        <w:rPr>
          <w:sz w:val="28"/>
          <w:szCs w:val="28"/>
        </w:rPr>
        <w:t>Юмашевский</w:t>
      </w:r>
      <w:proofErr w:type="spellEnd"/>
      <w:r w:rsidRPr="00847E7E">
        <w:rPr>
          <w:sz w:val="28"/>
          <w:szCs w:val="28"/>
        </w:rPr>
        <w:t xml:space="preserve"> сельсовет.</w:t>
      </w:r>
      <w:r w:rsidRPr="00847E7E">
        <w:rPr>
          <w:sz w:val="28"/>
          <w:szCs w:val="28"/>
        </w:rPr>
        <w:br/>
      </w:r>
      <w:r w:rsidRPr="00847E7E">
        <w:rPr>
          <w:sz w:val="28"/>
          <w:szCs w:val="28"/>
        </w:rPr>
        <w:tab/>
        <w:t>3. Контроль  исполнения данного решения возложить на постоянную комиссию Совета по развитию предпринимательства,  земельным вопросам, благоустройству, экологии.</w:t>
      </w:r>
    </w:p>
    <w:p w:rsidR="0008274E" w:rsidRDefault="0008274E" w:rsidP="0008274E">
      <w:pPr>
        <w:pStyle w:val="a3"/>
        <w:rPr>
          <w:sz w:val="27"/>
          <w:szCs w:val="27"/>
        </w:rPr>
      </w:pPr>
      <w:r w:rsidRPr="00847E7E">
        <w:rPr>
          <w:sz w:val="28"/>
          <w:szCs w:val="28"/>
        </w:rPr>
        <w:br/>
      </w:r>
      <w:r>
        <w:rPr>
          <w:sz w:val="27"/>
          <w:szCs w:val="27"/>
        </w:rPr>
        <w:br/>
        <w:t>Глава сельского поселения: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А.В.Антонов</w:t>
      </w:r>
      <w:r>
        <w:rPr>
          <w:sz w:val="27"/>
          <w:szCs w:val="27"/>
        </w:rPr>
        <w:br/>
        <w:t>с. Юмашево</w:t>
      </w:r>
    </w:p>
    <w:p w:rsidR="0008274E" w:rsidRDefault="0008274E" w:rsidP="0008274E">
      <w:pPr>
        <w:pStyle w:val="a3"/>
        <w:rPr>
          <w:sz w:val="27"/>
          <w:szCs w:val="27"/>
        </w:rPr>
      </w:pPr>
      <w:r>
        <w:rPr>
          <w:sz w:val="27"/>
          <w:szCs w:val="27"/>
        </w:rPr>
        <w:t>9 июля 2011 года</w:t>
      </w:r>
      <w:r>
        <w:rPr>
          <w:sz w:val="27"/>
          <w:szCs w:val="27"/>
        </w:rPr>
        <w:br/>
        <w:t>№</w:t>
      </w:r>
    </w:p>
    <w:p w:rsidR="0008274E" w:rsidRDefault="0008274E" w:rsidP="0008274E">
      <w:pPr>
        <w:pStyle w:val="a3"/>
        <w:rPr>
          <w:sz w:val="27"/>
          <w:szCs w:val="27"/>
        </w:rPr>
      </w:pPr>
    </w:p>
    <w:p w:rsidR="0008274E" w:rsidRDefault="0008274E" w:rsidP="0008274E">
      <w:pPr>
        <w:pStyle w:val="a3"/>
        <w:jc w:val="right"/>
      </w:pPr>
      <w:r>
        <w:t>Приложение  №1</w:t>
      </w:r>
      <w:r>
        <w:br/>
        <w:t xml:space="preserve">к решению  Совета </w:t>
      </w:r>
    </w:p>
    <w:p w:rsidR="0008274E" w:rsidRDefault="0008274E" w:rsidP="0008274E">
      <w:pPr>
        <w:pStyle w:val="a3"/>
        <w:jc w:val="right"/>
      </w:pPr>
      <w:r>
        <w:t xml:space="preserve">сельского поселения </w:t>
      </w:r>
    </w:p>
    <w:p w:rsidR="0008274E" w:rsidRDefault="0008274E" w:rsidP="0008274E">
      <w:pPr>
        <w:pStyle w:val="a3"/>
        <w:jc w:val="right"/>
      </w:pPr>
      <w:proofErr w:type="spellStart"/>
      <w:r>
        <w:t>Юмашевский</w:t>
      </w:r>
      <w:proofErr w:type="spellEnd"/>
      <w:r>
        <w:t xml:space="preserve"> сельсовет</w:t>
      </w:r>
      <w:r>
        <w:br/>
        <w:t xml:space="preserve">муниципального района </w:t>
      </w:r>
      <w:r>
        <w:br/>
      </w:r>
      <w:proofErr w:type="spellStart"/>
      <w:r>
        <w:t>Чекмагушевский</w:t>
      </w:r>
      <w:proofErr w:type="spellEnd"/>
      <w:r>
        <w:t xml:space="preserve"> район </w:t>
      </w:r>
      <w:r>
        <w:br/>
        <w:t xml:space="preserve">Республики Башкортостан </w:t>
      </w:r>
      <w:r>
        <w:br/>
        <w:t>от   9 июля   2011 года  №24</w:t>
      </w:r>
    </w:p>
    <w:p w:rsidR="0008274E" w:rsidRDefault="0008274E" w:rsidP="0008274E">
      <w:pPr>
        <w:pStyle w:val="a3"/>
        <w:jc w:val="center"/>
      </w:pPr>
      <w:r>
        <w:rPr>
          <w:sz w:val="27"/>
          <w:szCs w:val="27"/>
        </w:rPr>
        <w:t>ПРОГРАММА</w:t>
      </w:r>
      <w:r>
        <w:rPr>
          <w:sz w:val="27"/>
          <w:szCs w:val="27"/>
        </w:rPr>
        <w:br/>
        <w:t xml:space="preserve">по организации, содержанию и развитию систем питьевого водоснабжения 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br/>
        <w:t xml:space="preserve"> на  2011-2013 годы"</w:t>
      </w:r>
    </w:p>
    <w:p w:rsidR="0008274E" w:rsidRDefault="0008274E" w:rsidP="0008274E">
      <w:pPr>
        <w:pStyle w:val="a3"/>
        <w:jc w:val="center"/>
      </w:pPr>
      <w:r>
        <w:rPr>
          <w:sz w:val="27"/>
          <w:szCs w:val="27"/>
        </w:rPr>
        <w:br/>
        <w:t>ПАСПОРТ ПРОГРАММЫ</w:t>
      </w:r>
      <w:r>
        <w:rPr>
          <w:sz w:val="27"/>
          <w:szCs w:val="27"/>
        </w:rPr>
        <w:br/>
      </w:r>
    </w:p>
    <w:p w:rsidR="0008274E" w:rsidRDefault="0008274E" w:rsidP="0008274E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Наименование программы: Программа по организации, содержанию и развитию систем питьевого </w:t>
      </w:r>
      <w:proofErr w:type="gramStart"/>
      <w:r>
        <w:rPr>
          <w:sz w:val="27"/>
          <w:szCs w:val="27"/>
        </w:rPr>
        <w:t>водоснабжении</w:t>
      </w:r>
      <w:proofErr w:type="gramEnd"/>
      <w:r>
        <w:rPr>
          <w:sz w:val="27"/>
          <w:szCs w:val="27"/>
        </w:rPr>
        <w:t xml:space="preserve">   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 на 2011-2013 годы.</w:t>
      </w:r>
      <w:r>
        <w:rPr>
          <w:sz w:val="27"/>
          <w:szCs w:val="27"/>
        </w:rPr>
        <w:br/>
        <w:t xml:space="preserve">         </w:t>
      </w:r>
      <w:proofErr w:type="gramStart"/>
      <w:r>
        <w:rPr>
          <w:sz w:val="27"/>
          <w:szCs w:val="27"/>
        </w:rPr>
        <w:t>Основание для разработки Программы  Закон РБ от 17.03.1998г. №147-з «О питьевой воде», Федеральный закон 131-ФЗ «Об общих принципах организации местного самоуправления в Российской Федерации», постановление Правительства РФ от 3 декабря 2002г. №858 «О федеральной целевой программе «Социальное развитие села до 2012 года»</w:t>
      </w:r>
      <w:r>
        <w:rPr>
          <w:sz w:val="27"/>
          <w:szCs w:val="27"/>
        </w:rPr>
        <w:br/>
        <w:t xml:space="preserve">         Заказчик Программы  Администрация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>
        <w:rPr>
          <w:sz w:val="27"/>
          <w:szCs w:val="27"/>
        </w:rPr>
        <w:br/>
        <w:t xml:space="preserve">         Основные разработчики Программы  Администрация</w:t>
      </w:r>
      <w:proofErr w:type="gramEnd"/>
      <w:r>
        <w:rPr>
          <w:sz w:val="27"/>
          <w:szCs w:val="27"/>
        </w:rPr>
        <w:t xml:space="preserve"> сельского поселения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>
        <w:rPr>
          <w:sz w:val="27"/>
          <w:szCs w:val="27"/>
        </w:rPr>
        <w:br/>
        <w:t xml:space="preserve"> </w:t>
      </w:r>
      <w:r>
        <w:rPr>
          <w:sz w:val="27"/>
          <w:szCs w:val="27"/>
        </w:rPr>
        <w:br/>
        <w:t xml:space="preserve">         Цели и задачи Программы  Обеспечение населения сельского поселения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качественной питьевой водой; повышение надежности функционирования системы водоснабжения и водоотведения; улучшение санитарного состояния колодцев-источников питьевого назначения.</w:t>
      </w:r>
      <w:r>
        <w:rPr>
          <w:sz w:val="27"/>
          <w:szCs w:val="27"/>
        </w:rPr>
        <w:br/>
        <w:t xml:space="preserve">         Сроки реализации Программы:  2011-2013 годы.</w:t>
      </w:r>
      <w:r>
        <w:rPr>
          <w:sz w:val="27"/>
          <w:szCs w:val="27"/>
        </w:rPr>
        <w:br/>
        <w:t xml:space="preserve">         Перечень основных мероприятий:  Реконструкция объектов водоснабжения и водоотведения; улучшение качества воды; замена ветхих водопроводных сетей с использованием новых технологий и современных материалов; мониторинг качества питьевой воды; приведение колодцев - источников питьевого назначения в нормальное техническое и санитарное состояние</w:t>
      </w:r>
      <w:r>
        <w:rPr>
          <w:sz w:val="27"/>
          <w:szCs w:val="27"/>
        </w:rPr>
        <w:br/>
        <w:t xml:space="preserve">         Исполнители Программы:  Администрация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 Башкортостан </w:t>
      </w:r>
      <w:r>
        <w:rPr>
          <w:sz w:val="27"/>
          <w:szCs w:val="27"/>
        </w:rPr>
        <w:br/>
        <w:t>Объемы и источники финансирования:  Объем финансирования:  900 тыс. рублей.</w:t>
      </w:r>
      <w:r>
        <w:rPr>
          <w:sz w:val="27"/>
          <w:szCs w:val="27"/>
        </w:rPr>
        <w:br/>
        <w:t>Планируемые источники финансирования: местный бюджет;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        Конечные результаты  Улучшение качества воды; повышение санитарно-технологической надежности объектов водоснабжения и водоотведения; улучшение состояния водозаборных сооружений, распределительной сети и водоочистных сооружений; переход на новые технологии.</w:t>
      </w:r>
      <w:r>
        <w:rPr>
          <w:sz w:val="27"/>
          <w:szCs w:val="27"/>
        </w:rPr>
        <w:br/>
        <w:t xml:space="preserve">Система организации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исполнением Программы:  Контроль исполнения Программы осуществляет Совет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</w:p>
    <w:p w:rsidR="0008274E" w:rsidRDefault="0008274E" w:rsidP="0008274E">
      <w:pPr>
        <w:pStyle w:val="a3"/>
        <w:jc w:val="both"/>
        <w:rPr>
          <w:szCs w:val="24"/>
        </w:rPr>
      </w:pPr>
      <w:r>
        <w:rPr>
          <w:sz w:val="27"/>
          <w:szCs w:val="27"/>
        </w:rPr>
        <w:t>Перечень мероприятий приведен в приложении № 2.</w:t>
      </w:r>
    </w:p>
    <w:p w:rsidR="0008274E" w:rsidRDefault="0008274E" w:rsidP="0008274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ФИНАНСОВЫЕ РЕСУРСЫ (ВКЛЮЧАЯ ПЛАНИРУЕМЫЕ)</w:t>
      </w:r>
      <w:r>
        <w:rPr>
          <w:sz w:val="27"/>
          <w:szCs w:val="27"/>
        </w:rPr>
        <w:br/>
        <w:t xml:space="preserve">на реализацию мероприятий  Программы по организации, содержанию и развитию систем питьевого водоснабжения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</w:p>
    <w:p w:rsidR="0008274E" w:rsidRDefault="0008274E" w:rsidP="0008274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на  2011-2013 годы"</w:t>
      </w:r>
    </w:p>
    <w:p w:rsidR="0008274E" w:rsidRDefault="0008274E" w:rsidP="0008274E">
      <w:pPr>
        <w:pStyle w:val="a3"/>
        <w:rPr>
          <w:sz w:val="27"/>
          <w:szCs w:val="27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956"/>
        <w:gridCol w:w="2249"/>
        <w:gridCol w:w="2210"/>
        <w:gridCol w:w="2443"/>
      </w:tblGrid>
      <w:tr w:rsidR="0008274E" w:rsidRPr="00560A2F" w:rsidTr="00147E1E">
        <w:trPr>
          <w:trHeight w:val="44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Финансирование программы по годам, всего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В том числе по источникам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8274E" w:rsidRPr="00560A2F" w:rsidTr="00147E1E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E" w:rsidRDefault="0008274E" w:rsidP="00147E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E" w:rsidRDefault="0008274E" w:rsidP="00147E1E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Республиканский бюджет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Местный бюджет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Внебюджетные источники</w:t>
            </w:r>
          </w:p>
        </w:tc>
      </w:tr>
      <w:tr w:rsidR="0008274E" w:rsidRPr="00560A2F" w:rsidTr="00147E1E">
        <w:trPr>
          <w:trHeight w:val="5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</w:tr>
      <w:tr w:rsidR="0008274E" w:rsidRPr="00560A2F" w:rsidTr="00147E1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715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</w:tr>
      <w:tr w:rsidR="0008274E" w:rsidRPr="00560A2F" w:rsidTr="00147E1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525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-</w:t>
            </w:r>
          </w:p>
        </w:tc>
      </w:tr>
    </w:tbl>
    <w:p w:rsidR="0008274E" w:rsidRDefault="0008274E" w:rsidP="0008274E">
      <w:pPr>
        <w:pStyle w:val="a3"/>
        <w:jc w:val="center"/>
        <w:rPr>
          <w:szCs w:val="24"/>
        </w:rPr>
      </w:pPr>
    </w:p>
    <w:p w:rsidR="0008274E" w:rsidRDefault="0008274E" w:rsidP="0008274E">
      <w:pPr>
        <w:pStyle w:val="a3"/>
        <w:jc w:val="both"/>
        <w:rPr>
          <w:sz w:val="27"/>
          <w:szCs w:val="27"/>
        </w:rPr>
      </w:pPr>
    </w:p>
    <w:p w:rsidR="0008274E" w:rsidRDefault="0008274E" w:rsidP="0008274E">
      <w:pPr>
        <w:pStyle w:val="a3"/>
        <w:jc w:val="both"/>
        <w:rPr>
          <w:sz w:val="27"/>
          <w:szCs w:val="27"/>
        </w:rPr>
      </w:pPr>
    </w:p>
    <w:p w:rsidR="0008274E" w:rsidRDefault="0008274E" w:rsidP="0008274E">
      <w:pPr>
        <w:pStyle w:val="a3"/>
        <w:jc w:val="both"/>
        <w:rPr>
          <w:sz w:val="27"/>
          <w:szCs w:val="27"/>
        </w:rPr>
      </w:pPr>
    </w:p>
    <w:p w:rsidR="0008274E" w:rsidRDefault="0008274E" w:rsidP="0008274E">
      <w:pPr>
        <w:pStyle w:val="a3"/>
        <w:jc w:val="both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br/>
      </w: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Cs w:val="24"/>
        </w:rPr>
      </w:pPr>
      <w:r>
        <w:rPr>
          <w:sz w:val="27"/>
          <w:szCs w:val="27"/>
        </w:rPr>
        <w:br/>
        <w:t>ВВЕДЕНИЕ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ab/>
        <w:t xml:space="preserve">Необходимость разработки Программы связана, с одной стороны, с вступлением в силу ряда нормативных документов, повышающих требования к качеству питьевой воды. Разработчики Программы исходили из того, что в расчетный период численность населения сельского поселения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остается стабильной, а внедрение </w:t>
      </w:r>
      <w:proofErr w:type="gramStart"/>
      <w:r>
        <w:rPr>
          <w:sz w:val="27"/>
          <w:szCs w:val="27"/>
        </w:rPr>
        <w:t>индивидуальных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водосчетчиков</w:t>
      </w:r>
      <w:proofErr w:type="spellEnd"/>
      <w:r>
        <w:rPr>
          <w:sz w:val="27"/>
          <w:szCs w:val="27"/>
        </w:rPr>
        <w:t xml:space="preserve"> и современной запорной арматуры позволит снизить удельное водопотребление. При разработке Программы были также приняты во внимание сложившиеся за длительный предшествующий период проблемы: </w:t>
      </w:r>
      <w:r>
        <w:rPr>
          <w:sz w:val="27"/>
          <w:szCs w:val="27"/>
        </w:rPr>
        <w:br/>
        <w:t xml:space="preserve">- высокая степень износа сооружений водоснабжения и водоотведения; </w:t>
      </w:r>
      <w:r>
        <w:rPr>
          <w:sz w:val="27"/>
          <w:szCs w:val="27"/>
        </w:rPr>
        <w:br/>
        <w:t xml:space="preserve">- недостаток мощностей сооружений очистки сточных вод; </w:t>
      </w:r>
      <w:proofErr w:type="gramStart"/>
      <w:r>
        <w:rPr>
          <w:sz w:val="27"/>
          <w:szCs w:val="27"/>
        </w:rPr>
        <w:br/>
        <w:t>-</w:t>
      </w:r>
      <w:proofErr w:type="gramEnd"/>
      <w:r>
        <w:rPr>
          <w:sz w:val="27"/>
          <w:szCs w:val="27"/>
        </w:rPr>
        <w:t xml:space="preserve">отсутствие ливневой канализации; </w:t>
      </w:r>
      <w:r>
        <w:rPr>
          <w:sz w:val="27"/>
          <w:szCs w:val="27"/>
        </w:rPr>
        <w:br/>
        <w:t xml:space="preserve">- ухудшение состояния колодцев, расположенных в сельских населенных пунктах. 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 xml:space="preserve">Раздел 1. Содержание проблемы и обоснование необходимости </w:t>
      </w:r>
      <w:r>
        <w:rPr>
          <w:sz w:val="27"/>
          <w:szCs w:val="27"/>
        </w:rPr>
        <w:br/>
        <w:t>ее решения программными методами</w:t>
      </w:r>
    </w:p>
    <w:p w:rsidR="0008274E" w:rsidRDefault="0008274E" w:rsidP="0008274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сельском поселении питьевое водоснабжение приобретает неустойчивый характер. Существующая технология водоочистки не обеспечивает осветление воды, то есть удаление из воды взвешенных и коллоидных веществ, которые определяют благоприятные органолептические показатели качества воды - мутность, цветность, запах, железо. Износ водопроводных сетей и сооружений составляет 60 %, что обуславливает частые аварийные ситуации в разводящей водопроводной сети.</w:t>
      </w:r>
      <w:r>
        <w:rPr>
          <w:sz w:val="27"/>
          <w:szCs w:val="27"/>
        </w:rPr>
        <w:br/>
        <w:t xml:space="preserve">           По физико-химическому показателю вода не соответствуют требованиям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показателю «общая жесткость». </w:t>
      </w:r>
      <w:r>
        <w:rPr>
          <w:sz w:val="27"/>
          <w:szCs w:val="27"/>
        </w:rPr>
        <w:br/>
        <w:t xml:space="preserve">Несоответствию качества питьевой воды вышеперечисленным нормативным требованиям и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>  способствует следующее:</w:t>
      </w:r>
      <w:r>
        <w:rPr>
          <w:sz w:val="27"/>
          <w:szCs w:val="27"/>
        </w:rPr>
        <w:br/>
        <w:t xml:space="preserve">- несоблюдение требований на территории ЗСО (не все источники водоснабжения </w:t>
      </w:r>
      <w:r>
        <w:rPr>
          <w:sz w:val="27"/>
          <w:szCs w:val="27"/>
        </w:rPr>
        <w:lastRenderedPageBreak/>
        <w:t>имеют ограждение 1 пояса ЗСО, отсутствует освещение и сигнализация);</w:t>
      </w:r>
      <w:r>
        <w:rPr>
          <w:sz w:val="27"/>
          <w:szCs w:val="27"/>
        </w:rPr>
        <w:br/>
        <w:t>- отсутствие необходимого комплекса сооружений водоподготовки;</w:t>
      </w:r>
      <w:r>
        <w:rPr>
          <w:sz w:val="27"/>
          <w:szCs w:val="27"/>
        </w:rPr>
        <w:br/>
        <w:t xml:space="preserve">- отсутствие производственного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качеством питьевой воды.</w:t>
      </w:r>
      <w:r>
        <w:rPr>
          <w:sz w:val="27"/>
          <w:szCs w:val="27"/>
        </w:rPr>
        <w:br/>
        <w:t xml:space="preserve">Существующая технология очистки воды не обеспечивает требований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2.1.4.1074-01. При существующей одноступенчатой схеме очистки на ОСВ довести исходящую воду до норм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невозможно. Требуется реконструкция ОСВ с изменением схемы очистки, с применением современных технологий. Поэтому необходимо срочно выполнить проектные разработки и приступить к реконструкции ОСВ, что и отмечено в Программе.</w:t>
      </w:r>
      <w:r>
        <w:rPr>
          <w:sz w:val="27"/>
          <w:szCs w:val="27"/>
        </w:rPr>
        <w:br/>
        <w:t>Неудовлетворительное качество воды и по санитарно-химическим показателям, которые в основном связаны с повышенным содержанием солей жесткости.</w:t>
      </w:r>
      <w:r>
        <w:rPr>
          <w:sz w:val="27"/>
          <w:szCs w:val="27"/>
        </w:rPr>
        <w:br/>
        <w:t xml:space="preserve">Из 9 населенных пунктов  сельского поселения 3 населенных пункта снабжаются   нецентрализованным колодезным и родниковым водоснабжением. Обеспеченность централизованным водоснабжением составляет 75-75 % населения. </w:t>
      </w:r>
      <w:r>
        <w:rPr>
          <w:sz w:val="27"/>
          <w:szCs w:val="27"/>
        </w:rPr>
        <w:br/>
        <w:t>В целом 91 % населения пользуются водой без предварительной водоподготовки, что резко снижает качество применяемой воды из водопроводов. Жители сел предпочитают пользоваться прозрачной водой колодцев и родников, не являющейся надежной в эпидемиологическом отношении.</w:t>
      </w:r>
      <w:r>
        <w:rPr>
          <w:sz w:val="27"/>
          <w:szCs w:val="27"/>
        </w:rPr>
        <w:br/>
        <w:t>В связи с традиционно сложившимся остаточным принципом финансирования в сфере коммунальных услуг, проблема водоснабжения и водоотведения крайне обострилась и требует неотложных мер для их решения, поэтому в Программу включено строительство локального уличного водопровода.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Раздел 2. Основные цели и задачи программы</w:t>
      </w:r>
    </w:p>
    <w:p w:rsidR="0008274E" w:rsidRDefault="0008274E" w:rsidP="0008274E">
      <w:pPr>
        <w:pStyle w:val="a3"/>
        <w:jc w:val="both"/>
        <w:rPr>
          <w:szCs w:val="24"/>
        </w:rPr>
      </w:pPr>
      <w:r>
        <w:rPr>
          <w:sz w:val="27"/>
          <w:szCs w:val="27"/>
        </w:rPr>
        <w:t>Главными целями Программы являются:</w:t>
      </w:r>
      <w:r>
        <w:rPr>
          <w:sz w:val="27"/>
          <w:szCs w:val="27"/>
        </w:rPr>
        <w:br/>
        <w:t>- улучшение обеспечения населения питьевой водой требуемого качества и в достаточном количестве, соответствующим нормам водопотребления;</w:t>
      </w:r>
      <w:r>
        <w:rPr>
          <w:sz w:val="27"/>
          <w:szCs w:val="27"/>
        </w:rPr>
        <w:br/>
        <w:t xml:space="preserve">- улучшение социально-экологической обстановки на территории сельского поселения </w:t>
      </w:r>
      <w:r>
        <w:rPr>
          <w:sz w:val="27"/>
          <w:szCs w:val="27"/>
        </w:rPr>
        <w:br/>
        <w:t xml:space="preserve">- восстановление, охрана и рациональное использование источников питьевого водоснабжения.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Эта цель достигается путем решения следующих задач: </w:t>
      </w:r>
      <w:r>
        <w:rPr>
          <w:sz w:val="27"/>
          <w:szCs w:val="27"/>
        </w:rPr>
        <w:br/>
        <w:t xml:space="preserve">- обеспечение населения сельского поселения качественной питьевой водой, отвечающей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2.1.4.1074-01, в достаточном количестве; </w:t>
      </w:r>
      <w:r>
        <w:rPr>
          <w:sz w:val="27"/>
          <w:szCs w:val="27"/>
        </w:rPr>
        <w:br/>
        <w:t xml:space="preserve">- обеспечения уровня очистки сточных вод в соответствии с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2.1.5.980-00 «Гигиенические требования к охране поверхностных вод»; </w:t>
      </w:r>
      <w:r>
        <w:rPr>
          <w:sz w:val="27"/>
          <w:szCs w:val="27"/>
        </w:rPr>
        <w:br/>
        <w:t xml:space="preserve">- повышение устойчивости работы систем водоснабжения; </w:t>
      </w:r>
      <w:r>
        <w:rPr>
          <w:sz w:val="27"/>
          <w:szCs w:val="27"/>
        </w:rPr>
        <w:br/>
        <w:t xml:space="preserve">- улучшение санитарного состояния источников питьевого водоснабжения; </w:t>
      </w:r>
      <w:r>
        <w:rPr>
          <w:sz w:val="27"/>
          <w:szCs w:val="27"/>
        </w:rPr>
        <w:br/>
        <w:t>- устранение опасности чрезвычайных ситуаций при прохождении паводков;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- снижение затрат на водоснабжение и водоотведение с учетом кондиционирования исходных (потребляемых) и сточных вод до нормативных показателей;</w:t>
      </w:r>
      <w:r>
        <w:rPr>
          <w:sz w:val="27"/>
          <w:szCs w:val="27"/>
        </w:rPr>
        <w:br/>
        <w:t>- разработка нормативно-правовых актов, необходимых для реализации Программы.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 xml:space="preserve">Раздел 3. Перечень мероприятий и работ по реализации Программы 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>Перечень мероприятий приведен в приложении №1.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lastRenderedPageBreak/>
        <w:t>Раздел 4. Механизм осуществления Программы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 xml:space="preserve">Реализация Программы осуществляется на основе контрактов (договоров), заключаемых муниципальным заказчиком Программы со всеми её исполнителями.  </w:t>
      </w:r>
      <w:proofErr w:type="gramStart"/>
      <w:r>
        <w:rPr>
          <w:sz w:val="27"/>
          <w:szCs w:val="27"/>
        </w:rPr>
        <w:t xml:space="preserve">Перед формированием бюджета сельского поселения на очередной год, для целевого финансирования Программы с целью проведения с исполнителями </w:t>
      </w:r>
      <w:proofErr w:type="spellStart"/>
      <w:r>
        <w:rPr>
          <w:sz w:val="27"/>
          <w:szCs w:val="27"/>
        </w:rPr>
        <w:t>предконтрактной</w:t>
      </w:r>
      <w:proofErr w:type="spellEnd"/>
      <w:r>
        <w:rPr>
          <w:sz w:val="27"/>
          <w:szCs w:val="27"/>
        </w:rPr>
        <w:t xml:space="preserve"> подготовки размещения заказов по реализации программных мероприятий, Администрацией уточняются объемы необходимых средств для финансирования программы на будущий год и составляются бюджетные заявки на ассигнование из  республиканского и местного бюджетов с их обоснованием, а также подготавливаются предложения по использованию внебюджетных средств.</w:t>
      </w:r>
      <w:proofErr w:type="gramEnd"/>
      <w:r>
        <w:rPr>
          <w:sz w:val="27"/>
          <w:szCs w:val="27"/>
        </w:rPr>
        <w:br/>
      </w:r>
      <w:r>
        <w:rPr>
          <w:sz w:val="27"/>
          <w:szCs w:val="27"/>
        </w:rPr>
        <w:br/>
        <w:t>Раздел 5. Ресурсное обеспечение Программы</w:t>
      </w:r>
    </w:p>
    <w:p w:rsidR="0008274E" w:rsidRDefault="0008274E" w:rsidP="0008274E">
      <w:pPr>
        <w:pStyle w:val="a3"/>
      </w:pPr>
      <w:r>
        <w:rPr>
          <w:sz w:val="27"/>
          <w:szCs w:val="27"/>
        </w:rPr>
        <w:t xml:space="preserve">- местный бюджет;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Планируемая общая ориентировочная стоимость мероприятий Программы составляет: 1500 тыс. рублей.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Раздел 6. Координация реализации программных мероприятий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 xml:space="preserve">Координация реализации программных мероприятий осуществляется Администрацией сельского поселения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совместно с руководством предприятий, принимающих участие в реализации Программы.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>Раздел 7. Оценка эффективности осуществления Программы</w:t>
      </w:r>
    </w:p>
    <w:p w:rsidR="0008274E" w:rsidRDefault="0008274E" w:rsidP="0008274E">
      <w:pPr>
        <w:pStyle w:val="a3"/>
        <w:jc w:val="both"/>
      </w:pPr>
      <w:r>
        <w:rPr>
          <w:sz w:val="27"/>
          <w:szCs w:val="27"/>
        </w:rPr>
        <w:t xml:space="preserve">Следует рассматривать эффективность от реализации Программы в трех аспектах: в </w:t>
      </w:r>
      <w:proofErr w:type="gramStart"/>
      <w:r>
        <w:rPr>
          <w:sz w:val="27"/>
          <w:szCs w:val="27"/>
        </w:rPr>
        <w:t>социальном</w:t>
      </w:r>
      <w:proofErr w:type="gramEnd"/>
      <w:r>
        <w:rPr>
          <w:sz w:val="27"/>
          <w:szCs w:val="27"/>
        </w:rPr>
        <w:t xml:space="preserve">, экономическом и санитарно-эпидемиологическом. В социальном и экономическом аспектах эффективность достигается за счет сохранения здоровья людей, что предотвращает экономические потери. Реализация Программы позволит предотвратить ущерб экономике, природе и обществу за счет: </w:t>
      </w:r>
      <w:r>
        <w:rPr>
          <w:sz w:val="27"/>
          <w:szCs w:val="27"/>
        </w:rPr>
        <w:br/>
        <w:t xml:space="preserve">- обязательного соблюдения санитарных норм и правил в зонах санитарной      охраны источников питьевого водоснабжения; </w:t>
      </w:r>
      <w:r>
        <w:rPr>
          <w:sz w:val="27"/>
          <w:szCs w:val="27"/>
        </w:rPr>
        <w:br/>
        <w:t xml:space="preserve">- улучшения состояния водозаборных сооружений, распределительной сети и                  водоочистных сооружений, установки систем водоподготовки; </w:t>
      </w:r>
      <w:r>
        <w:rPr>
          <w:sz w:val="27"/>
          <w:szCs w:val="27"/>
        </w:rPr>
        <w:br/>
        <w:t xml:space="preserve">- перехода на новые технологии водоочистки и водоподготовки; </w:t>
      </w:r>
      <w:r>
        <w:rPr>
          <w:sz w:val="27"/>
          <w:szCs w:val="27"/>
        </w:rPr>
        <w:br/>
        <w:t>- перехода на подземные источники водоснабжения.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Раздел 8. Контроль исполнения Программы осуществляет Совет сельского поселения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 район Республики Башкортостан.</w:t>
      </w: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both"/>
      </w:pPr>
    </w:p>
    <w:p w:rsidR="0008274E" w:rsidRDefault="0008274E" w:rsidP="0008274E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№1</w:t>
      </w:r>
    </w:p>
    <w:p w:rsidR="0008274E" w:rsidRDefault="0008274E" w:rsidP="0008274E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Совета сельского поселения</w:t>
      </w:r>
    </w:p>
    <w:p w:rsidR="0008274E" w:rsidRDefault="0008274E" w:rsidP="0008274E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№24 от 9.07.2011г. </w:t>
      </w:r>
    </w:p>
    <w:p w:rsidR="0008274E" w:rsidRDefault="0008274E" w:rsidP="0008274E">
      <w:pPr>
        <w:pStyle w:val="a3"/>
        <w:jc w:val="right"/>
        <w:rPr>
          <w:szCs w:val="24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Мероприятия</w:t>
      </w:r>
    </w:p>
    <w:p w:rsidR="0008274E" w:rsidRDefault="0008274E" w:rsidP="0008274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по организации, содержанию и развитию систем питьевого водоснабжения</w:t>
      </w:r>
      <w:r>
        <w:rPr>
          <w:sz w:val="27"/>
          <w:szCs w:val="27"/>
        </w:rPr>
        <w:br/>
        <w:t xml:space="preserve">сельского поселения  </w:t>
      </w:r>
      <w:proofErr w:type="spellStart"/>
      <w:r>
        <w:rPr>
          <w:sz w:val="27"/>
          <w:szCs w:val="27"/>
        </w:rPr>
        <w:t>Юмашевский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Чекмагушевский</w:t>
      </w:r>
      <w:proofErr w:type="spellEnd"/>
      <w:r>
        <w:rPr>
          <w:sz w:val="27"/>
          <w:szCs w:val="27"/>
        </w:rPr>
        <w:t xml:space="preserve"> район Республики Башкортостан   на 2011- 2013 годы"</w:t>
      </w: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p w:rsidR="0008274E" w:rsidRDefault="0008274E" w:rsidP="0008274E">
      <w:pPr>
        <w:pStyle w:val="a3"/>
        <w:jc w:val="center"/>
        <w:rPr>
          <w:sz w:val="27"/>
          <w:szCs w:val="27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749"/>
        <w:gridCol w:w="1684"/>
        <w:gridCol w:w="1538"/>
        <w:gridCol w:w="2277"/>
      </w:tblGrid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объект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pStyle w:val="a3"/>
              <w:jc w:val="center"/>
              <w:rPr>
                <w:szCs w:val="24"/>
              </w:rPr>
            </w:pPr>
            <w:r>
              <w:t>Срок начала</w:t>
            </w:r>
          </w:p>
          <w:p w:rsidR="0008274E" w:rsidRDefault="0008274E" w:rsidP="00147E1E">
            <w:pPr>
              <w:pStyle w:val="a3"/>
              <w:jc w:val="center"/>
            </w:pPr>
            <w:r>
              <w:t xml:space="preserve">         и окончания работы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мощность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pStyle w:val="a3"/>
              <w:jc w:val="center"/>
              <w:rPr>
                <w:szCs w:val="24"/>
              </w:rPr>
            </w:pPr>
            <w:r>
              <w:t xml:space="preserve">Стоимость, </w:t>
            </w:r>
          </w:p>
          <w:p w:rsidR="0008274E" w:rsidRDefault="0008274E" w:rsidP="00147E1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</w:pPr>
            <w:r>
              <w:t xml:space="preserve">Строительство уличного водопровода в д. </w:t>
            </w:r>
            <w:proofErr w:type="spellStart"/>
            <w:r>
              <w:t>Макаровка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2012г.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500м.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280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</w:pPr>
            <w:r>
              <w:t>Замена водонапорных башен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350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</w:pPr>
            <w:r>
              <w:t>Установка колонок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2012-2013г</w:t>
            </w:r>
            <w:proofErr w:type="gramStart"/>
            <w:r>
              <w:t>.г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350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</w:pPr>
            <w:r>
              <w:t>Благоустройство родников, ремонт колодцев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2011г.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60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F563F6" w:rsidRDefault="0008274E" w:rsidP="00147E1E">
            <w:pPr>
              <w:ind w:left="-101"/>
            </w:pPr>
            <w:r w:rsidRPr="00F563F6">
              <w:t xml:space="preserve">Ограждение </w:t>
            </w:r>
            <w:proofErr w:type="gramStart"/>
            <w:r w:rsidRPr="00F563F6">
              <w:t>зоны санитарной охраны территории первого пояса скважины</w:t>
            </w:r>
            <w:proofErr w:type="gramEnd"/>
            <w:r>
              <w:t xml:space="preserve"> селах  Юмашево, </w:t>
            </w:r>
            <w:proofErr w:type="spellStart"/>
            <w:r>
              <w:t>Новосеменкино</w:t>
            </w:r>
            <w:proofErr w:type="spellEnd"/>
            <w:r>
              <w:t xml:space="preserve">, </w:t>
            </w:r>
            <w:proofErr w:type="spellStart"/>
            <w:r>
              <w:t>Уйбулатово</w:t>
            </w:r>
            <w:proofErr w:type="spellEnd"/>
            <w:r>
              <w:t xml:space="preserve">, </w:t>
            </w:r>
            <w:proofErr w:type="spellStart"/>
            <w:r>
              <w:t>Митро-Аюповское</w:t>
            </w:r>
            <w:proofErr w:type="spellEnd"/>
            <w:r>
              <w:t xml:space="preserve">, </w:t>
            </w:r>
            <w:proofErr w:type="spellStart"/>
            <w:r>
              <w:t>Староузмяшево</w:t>
            </w:r>
            <w:proofErr w:type="spellEnd"/>
            <w:r>
              <w:t xml:space="preserve">, </w:t>
            </w:r>
            <w:proofErr w:type="spellStart"/>
            <w:r>
              <w:t>Старопучкаково</w:t>
            </w:r>
            <w:proofErr w:type="spellEnd"/>
            <w:r w:rsidRPr="00F563F6">
              <w:t xml:space="preserve"> в радиусе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563F6">
                <w:t>30 метров</w:t>
              </w:r>
            </w:smartTag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2011-2012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300</w:t>
            </w:r>
          </w:p>
        </w:tc>
      </w:tr>
      <w:tr w:rsidR="0008274E" w:rsidRPr="00560A2F" w:rsidTr="00147E1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F563F6" w:rsidRDefault="0008274E" w:rsidP="00147E1E">
            <w:r w:rsidRPr="00F563F6">
              <w:t>Поднятие оголовка и устья скважины над поверхностью земли на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563F6">
                <w:t>50 см</w:t>
              </w:r>
            </w:smartTag>
            <w:r>
              <w:t xml:space="preserve"> в селах  Юмашево, </w:t>
            </w:r>
            <w:proofErr w:type="spellStart"/>
            <w:r>
              <w:t>Новосеменкино</w:t>
            </w:r>
            <w:proofErr w:type="spellEnd"/>
            <w:r>
              <w:t xml:space="preserve">, </w:t>
            </w:r>
            <w:proofErr w:type="spellStart"/>
            <w:r>
              <w:t>Уйбулатово</w:t>
            </w:r>
            <w:proofErr w:type="spellEnd"/>
            <w:r>
              <w:t xml:space="preserve">, </w:t>
            </w:r>
            <w:proofErr w:type="spellStart"/>
            <w:r>
              <w:t>Митро-Аюповское</w:t>
            </w:r>
            <w:proofErr w:type="spellEnd"/>
            <w:r>
              <w:t xml:space="preserve">, </w:t>
            </w:r>
            <w:proofErr w:type="spellStart"/>
            <w:r>
              <w:t>Староузмяшево</w:t>
            </w:r>
            <w:proofErr w:type="spellEnd"/>
            <w:r>
              <w:t xml:space="preserve">, </w:t>
            </w:r>
            <w:proofErr w:type="spellStart"/>
            <w:r>
              <w:t>Старопучкаково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2011-2012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Default="0008274E" w:rsidP="00147E1E">
            <w:pPr>
              <w:pStyle w:val="a3"/>
              <w:jc w:val="center"/>
            </w:pPr>
            <w:r>
              <w:t>100</w:t>
            </w:r>
          </w:p>
        </w:tc>
      </w:tr>
    </w:tbl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rPr>
          <w:b/>
          <w:sz w:val="28"/>
        </w:rPr>
      </w:pPr>
    </w:p>
    <w:p w:rsidR="0008274E" w:rsidRDefault="0008274E" w:rsidP="0008274E">
      <w:pPr>
        <w:ind w:left="360"/>
        <w:jc w:val="center"/>
        <w:rPr>
          <w:szCs w:val="28"/>
        </w:rPr>
      </w:pPr>
      <w:r>
        <w:rPr>
          <w:szCs w:val="28"/>
        </w:rPr>
        <w:t>СПИСОК</w:t>
      </w:r>
    </w:p>
    <w:p w:rsidR="0008274E" w:rsidRDefault="0008274E" w:rsidP="0008274E">
      <w:pPr>
        <w:ind w:left="360"/>
        <w:jc w:val="center"/>
        <w:rPr>
          <w:szCs w:val="28"/>
        </w:rPr>
      </w:pPr>
      <w:r>
        <w:rPr>
          <w:szCs w:val="28"/>
        </w:rPr>
        <w:t>водозаборных башен</w:t>
      </w:r>
    </w:p>
    <w:p w:rsidR="0008274E" w:rsidRDefault="0008274E" w:rsidP="0008274E">
      <w:pPr>
        <w:ind w:left="360"/>
        <w:jc w:val="center"/>
        <w:rPr>
          <w:szCs w:val="28"/>
        </w:rPr>
      </w:pPr>
      <w:r>
        <w:rPr>
          <w:szCs w:val="28"/>
        </w:rPr>
        <w:t xml:space="preserve">по сельскому поселению </w:t>
      </w:r>
      <w:proofErr w:type="spellStart"/>
      <w:r>
        <w:rPr>
          <w:szCs w:val="28"/>
        </w:rPr>
        <w:t>Юмашевский</w:t>
      </w:r>
      <w:proofErr w:type="spellEnd"/>
      <w:r>
        <w:rPr>
          <w:szCs w:val="28"/>
        </w:rPr>
        <w:t xml:space="preserve"> сельсовет</w:t>
      </w:r>
    </w:p>
    <w:p w:rsidR="0008274E" w:rsidRDefault="0008274E" w:rsidP="0008274E">
      <w:pPr>
        <w:ind w:left="360"/>
        <w:jc w:val="center"/>
        <w:rPr>
          <w:szCs w:val="28"/>
        </w:rPr>
      </w:pPr>
    </w:p>
    <w:p w:rsidR="0008274E" w:rsidRDefault="0008274E" w:rsidP="0008274E">
      <w:pPr>
        <w:ind w:left="360"/>
        <w:jc w:val="center"/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32"/>
        <w:gridCol w:w="817"/>
        <w:gridCol w:w="2069"/>
        <w:gridCol w:w="1519"/>
        <w:gridCol w:w="1951"/>
        <w:gridCol w:w="1247"/>
      </w:tblGrid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№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560A2F">
              <w:rPr>
                <w:sz w:val="20"/>
              </w:rPr>
              <w:t>п</w:t>
            </w:r>
            <w:proofErr w:type="spellEnd"/>
            <w:proofErr w:type="gramEnd"/>
            <w:r w:rsidRPr="00560A2F">
              <w:rPr>
                <w:sz w:val="20"/>
              </w:rPr>
              <w:t>/</w:t>
            </w:r>
            <w:proofErr w:type="spellStart"/>
            <w:r w:rsidRPr="00560A2F">
              <w:rPr>
                <w:sz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Наименование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объекта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Год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Адрес 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объекта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Балансовая</w:t>
            </w:r>
          </w:p>
          <w:p w:rsidR="0008274E" w:rsidRPr="00560A2F" w:rsidRDefault="0008274E" w:rsidP="00147E1E">
            <w:pPr>
              <w:jc w:val="both"/>
              <w:rPr>
                <w:sz w:val="20"/>
              </w:rPr>
            </w:pPr>
            <w:r w:rsidRPr="00560A2F">
              <w:rPr>
                <w:sz w:val="20"/>
              </w:rPr>
              <w:t>стоимость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Остаточная стоимость </w:t>
            </w:r>
            <w:proofErr w:type="gramStart"/>
            <w:r w:rsidRPr="00560A2F">
              <w:rPr>
                <w:sz w:val="20"/>
              </w:rPr>
              <w:t>на</w:t>
            </w:r>
            <w:proofErr w:type="gramEnd"/>
            <w:r w:rsidRPr="00560A2F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560A2F">
              <w:rPr>
                <w:sz w:val="20"/>
              </w:rPr>
              <w:t>Протя-женность</w:t>
            </w:r>
            <w:proofErr w:type="spellEnd"/>
            <w:proofErr w:type="gramEnd"/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(м)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1988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.С</w:t>
            </w:r>
            <w:proofErr w:type="gramEnd"/>
            <w:r w:rsidRPr="00560A2F">
              <w:rPr>
                <w:sz w:val="20"/>
              </w:rPr>
              <w:t xml:space="preserve">оветская,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1000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Ул. Свободы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1000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ул. Победы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650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1988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.Д</w:t>
            </w:r>
            <w:proofErr w:type="gramEnd"/>
            <w:r w:rsidRPr="00560A2F">
              <w:rPr>
                <w:sz w:val="20"/>
              </w:rPr>
              <w:t>ружбы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300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  <w:r w:rsidRPr="00560A2F">
              <w:rPr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ул. Мира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800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.З</w:t>
            </w:r>
            <w:proofErr w:type="gramEnd"/>
            <w:r w:rsidRPr="00560A2F">
              <w:rPr>
                <w:sz w:val="20"/>
              </w:rPr>
              <w:t>аречная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800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Водозаборная башня 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 ул. Советская,  69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ind w:firstLine="708"/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Водозаборная башня </w:t>
            </w: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.Ю</w:t>
            </w:r>
            <w:proofErr w:type="gramEnd"/>
            <w:r w:rsidRPr="00560A2F">
              <w:rPr>
                <w:sz w:val="20"/>
              </w:rPr>
              <w:t>машево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</w:t>
            </w:r>
            <w:proofErr w:type="gramStart"/>
            <w:r w:rsidRPr="00560A2F">
              <w:rPr>
                <w:sz w:val="20"/>
              </w:rPr>
              <w:t>.З</w:t>
            </w:r>
            <w:proofErr w:type="gramEnd"/>
            <w:r w:rsidRPr="00560A2F">
              <w:rPr>
                <w:sz w:val="20"/>
              </w:rPr>
              <w:t>аречная,   рядом  авто парком СПК «Базы»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ind w:firstLine="708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Водозаборная башня с. Юмашево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.М</w:t>
            </w:r>
            <w:proofErr w:type="gramEnd"/>
            <w:r w:rsidRPr="00560A2F">
              <w:rPr>
                <w:sz w:val="20"/>
              </w:rPr>
              <w:t>ира, 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Водопровод 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с, </w:t>
            </w:r>
            <w:proofErr w:type="spellStart"/>
            <w:r w:rsidRPr="00560A2F">
              <w:rPr>
                <w:sz w:val="20"/>
              </w:rPr>
              <w:t>Новосеменкино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1990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</w:t>
            </w:r>
            <w:proofErr w:type="gramStart"/>
            <w:r w:rsidRPr="00560A2F">
              <w:rPr>
                <w:sz w:val="20"/>
              </w:rPr>
              <w:t>.Г</w:t>
            </w:r>
            <w:proofErr w:type="gramEnd"/>
            <w:r w:rsidRPr="00560A2F">
              <w:rPr>
                <w:sz w:val="20"/>
              </w:rPr>
              <w:t>орная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550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Водопровод с </w:t>
            </w:r>
            <w:proofErr w:type="spellStart"/>
            <w:r w:rsidRPr="00560A2F">
              <w:rPr>
                <w:sz w:val="20"/>
              </w:rPr>
              <w:t>Новосеменкино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</w:t>
            </w:r>
            <w:proofErr w:type="gramStart"/>
            <w:r w:rsidRPr="00560A2F">
              <w:rPr>
                <w:sz w:val="20"/>
              </w:rPr>
              <w:t>.К</w:t>
            </w:r>
            <w:proofErr w:type="gramEnd"/>
            <w:r w:rsidRPr="00560A2F">
              <w:rPr>
                <w:sz w:val="20"/>
              </w:rPr>
              <w:t>ороткая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0,0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400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rPr>
                <w:rFonts w:ascii="Arial" w:hAnsi="Arial"/>
                <w:sz w:val="28"/>
              </w:rPr>
            </w:pPr>
            <w:r w:rsidRPr="00560A2F">
              <w:rPr>
                <w:sz w:val="20"/>
              </w:rPr>
              <w:t xml:space="preserve"> Водопровод с </w:t>
            </w:r>
            <w:proofErr w:type="spellStart"/>
            <w:r w:rsidRPr="00560A2F">
              <w:rPr>
                <w:sz w:val="20"/>
              </w:rPr>
              <w:t>Новосеменкино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ул. Свободы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1000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Водопровод с </w:t>
            </w:r>
            <w:proofErr w:type="spellStart"/>
            <w:r w:rsidRPr="00560A2F">
              <w:rPr>
                <w:sz w:val="20"/>
              </w:rPr>
              <w:t>Новосеменкино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ул. Николаева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400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Водозаборная башня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с. </w:t>
            </w:r>
            <w:proofErr w:type="spellStart"/>
            <w:r w:rsidRPr="00560A2F">
              <w:rPr>
                <w:sz w:val="20"/>
              </w:rPr>
              <w:t>Новосеменкино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 ул</w:t>
            </w:r>
            <w:proofErr w:type="gramStart"/>
            <w:r w:rsidRPr="00560A2F">
              <w:rPr>
                <w:sz w:val="20"/>
              </w:rPr>
              <w:t>.Г</w:t>
            </w:r>
            <w:proofErr w:type="gramEnd"/>
            <w:r w:rsidRPr="00560A2F">
              <w:rPr>
                <w:sz w:val="20"/>
              </w:rPr>
              <w:t>орная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Около старой фермы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Водопровод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.У</w:t>
            </w:r>
            <w:proofErr w:type="gramEnd"/>
            <w:r w:rsidRPr="00560A2F">
              <w:rPr>
                <w:sz w:val="20"/>
              </w:rPr>
              <w:t>йбулатово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</w:t>
            </w:r>
            <w:proofErr w:type="spellStart"/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.К</w:t>
            </w:r>
            <w:proofErr w:type="gramEnd"/>
            <w:r w:rsidRPr="00560A2F">
              <w:rPr>
                <w:sz w:val="20"/>
              </w:rPr>
              <w:t>утуева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1000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Водозаборная башня  с. </w:t>
            </w:r>
            <w:proofErr w:type="spellStart"/>
            <w:r w:rsidRPr="00560A2F">
              <w:rPr>
                <w:sz w:val="20"/>
              </w:rPr>
              <w:t>Уйбулатово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.К</w:t>
            </w:r>
            <w:proofErr w:type="gramEnd"/>
            <w:r w:rsidRPr="00560A2F">
              <w:rPr>
                <w:sz w:val="20"/>
              </w:rPr>
              <w:t>утуева</w:t>
            </w:r>
            <w:proofErr w:type="spellEnd"/>
            <w:r w:rsidRPr="00560A2F">
              <w:rPr>
                <w:sz w:val="20"/>
              </w:rPr>
              <w:t>. 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с </w:t>
            </w:r>
            <w:proofErr w:type="spellStart"/>
            <w:r w:rsidRPr="00560A2F">
              <w:rPr>
                <w:sz w:val="20"/>
              </w:rPr>
              <w:t>Митр</w:t>
            </w:r>
            <w:proofErr w:type="gramStart"/>
            <w:r w:rsidRPr="00560A2F">
              <w:rPr>
                <w:sz w:val="20"/>
              </w:rPr>
              <w:t>о</w:t>
            </w:r>
            <w:proofErr w:type="spellEnd"/>
            <w:r w:rsidRPr="00560A2F">
              <w:rPr>
                <w:sz w:val="20"/>
              </w:rPr>
              <w:t>-</w:t>
            </w:r>
            <w:proofErr w:type="gramEnd"/>
            <w:r w:rsidRPr="00560A2F">
              <w:rPr>
                <w:sz w:val="20"/>
              </w:rPr>
              <w:t xml:space="preserve"> </w:t>
            </w:r>
            <w:proofErr w:type="spellStart"/>
            <w:r w:rsidRPr="00560A2F">
              <w:rPr>
                <w:sz w:val="20"/>
              </w:rPr>
              <w:t>Аюповское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Ул</w:t>
            </w:r>
            <w:proofErr w:type="gramStart"/>
            <w:r w:rsidRPr="00560A2F">
              <w:rPr>
                <w:sz w:val="20"/>
              </w:rPr>
              <w:t>.Р</w:t>
            </w:r>
            <w:proofErr w:type="gramEnd"/>
            <w:r w:rsidRPr="00560A2F">
              <w:rPr>
                <w:sz w:val="20"/>
              </w:rPr>
              <w:t>ечная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0.0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3000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Водозаборная башня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560A2F">
              <w:rPr>
                <w:sz w:val="20"/>
              </w:rPr>
              <w:t>с</w:t>
            </w:r>
            <w:proofErr w:type="gramStart"/>
            <w:r w:rsidRPr="00560A2F">
              <w:rPr>
                <w:sz w:val="20"/>
              </w:rPr>
              <w:t>.М</w:t>
            </w:r>
            <w:proofErr w:type="gramEnd"/>
            <w:r w:rsidRPr="00560A2F">
              <w:rPr>
                <w:sz w:val="20"/>
              </w:rPr>
              <w:t>итро-Аюповское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     Ул. Молодежная, 1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с </w:t>
            </w:r>
            <w:proofErr w:type="spellStart"/>
            <w:r w:rsidRPr="00560A2F">
              <w:rPr>
                <w:sz w:val="20"/>
              </w:rPr>
              <w:t>Староузмяшево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</w:t>
            </w:r>
            <w:proofErr w:type="gramStart"/>
            <w:r w:rsidRPr="00560A2F">
              <w:rPr>
                <w:sz w:val="20"/>
              </w:rPr>
              <w:t>.Ц</w:t>
            </w:r>
            <w:proofErr w:type="gramEnd"/>
            <w:r w:rsidRPr="00560A2F">
              <w:rPr>
                <w:sz w:val="20"/>
              </w:rPr>
              <w:t xml:space="preserve">веточная,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2500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Водозаборная башня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с </w:t>
            </w:r>
            <w:proofErr w:type="spellStart"/>
            <w:r w:rsidRPr="00560A2F">
              <w:rPr>
                <w:sz w:val="20"/>
              </w:rPr>
              <w:t>Староузмяшево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Ул. Цветочная. 1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250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Водопровод 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с. </w:t>
            </w:r>
            <w:proofErr w:type="spellStart"/>
            <w:r w:rsidRPr="00560A2F">
              <w:rPr>
                <w:sz w:val="20"/>
              </w:rPr>
              <w:t>Старопучкаково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Ул.Ш.Салихова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3000</w:t>
            </w:r>
          </w:p>
        </w:tc>
      </w:tr>
      <w:tr w:rsidR="0008274E" w:rsidRPr="00560A2F" w:rsidTr="00147E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Водозаборная башня</w:t>
            </w:r>
          </w:p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 с </w:t>
            </w:r>
            <w:proofErr w:type="spellStart"/>
            <w:r w:rsidRPr="00560A2F">
              <w:rPr>
                <w:sz w:val="20"/>
              </w:rPr>
              <w:t>Старопучкаково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Ул.Ш.Салихова,21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E" w:rsidRPr="00560A2F" w:rsidRDefault="0008274E" w:rsidP="00147E1E">
            <w:pPr>
              <w:jc w:val="both"/>
              <w:rPr>
                <w:rFonts w:ascii="Arial" w:hAnsi="Arial"/>
                <w:sz w:val="20"/>
              </w:rPr>
            </w:pPr>
            <w:r w:rsidRPr="00560A2F">
              <w:rPr>
                <w:sz w:val="20"/>
              </w:rPr>
              <w:t xml:space="preserve"> </w:t>
            </w:r>
          </w:p>
        </w:tc>
      </w:tr>
    </w:tbl>
    <w:p w:rsidR="0008274E" w:rsidRDefault="0008274E" w:rsidP="0008274E">
      <w:pPr>
        <w:ind w:left="360"/>
        <w:jc w:val="both"/>
        <w:rPr>
          <w:rFonts w:ascii="Arial" w:hAnsi="Arial"/>
          <w:sz w:val="20"/>
          <w:szCs w:val="20"/>
        </w:rPr>
      </w:pPr>
    </w:p>
    <w:p w:rsidR="0008274E" w:rsidRDefault="0008274E" w:rsidP="0008274E">
      <w:pPr>
        <w:ind w:left="360"/>
        <w:jc w:val="both"/>
        <w:rPr>
          <w:sz w:val="20"/>
        </w:rPr>
      </w:pPr>
      <w:r>
        <w:rPr>
          <w:sz w:val="20"/>
        </w:rPr>
        <w:t>Глава сельского поселения:                                                              А.В.Антонов</w:t>
      </w:r>
    </w:p>
    <w:p w:rsidR="0008274E" w:rsidRDefault="0008274E" w:rsidP="0008274E">
      <w:pPr>
        <w:ind w:left="360"/>
        <w:rPr>
          <w:sz w:val="28"/>
          <w:szCs w:val="28"/>
        </w:rPr>
      </w:pPr>
    </w:p>
    <w:p w:rsidR="00E54B54" w:rsidRDefault="00E54B54"/>
    <w:sectPr w:rsidR="00E54B54" w:rsidSect="000827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4E"/>
    <w:rsid w:val="0008274E"/>
    <w:rsid w:val="002A4DF6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274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08274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274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8274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8274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08274E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3">
    <w:name w:val="Body Text Indent 3"/>
    <w:basedOn w:val="a"/>
    <w:link w:val="30"/>
    <w:rsid w:val="00082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27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08274E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2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12432</Characters>
  <Application>Microsoft Office Word</Application>
  <DocSecurity>0</DocSecurity>
  <Lines>103</Lines>
  <Paragraphs>29</Paragraphs>
  <ScaleCrop>false</ScaleCrop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dcterms:created xsi:type="dcterms:W3CDTF">2013-06-17T09:51:00Z</dcterms:created>
  <dcterms:modified xsi:type="dcterms:W3CDTF">2013-06-17T09:52:00Z</dcterms:modified>
</cp:coreProperties>
</file>