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2B" w:rsidRDefault="00440B2B" w:rsidP="00440B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440B2B" w:rsidRDefault="00440B2B" w:rsidP="00440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3B" w:rsidRDefault="00440B2B" w:rsidP="00440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Чекмагушевский район</w:t>
      </w:r>
    </w:p>
    <w:p w:rsidR="00440B2B" w:rsidRDefault="00440B2B" w:rsidP="00CB1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0B2B" w:rsidRDefault="00440B2B" w:rsidP="00440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440B2B" w:rsidRDefault="00440B2B" w:rsidP="00440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B2B" w:rsidRDefault="00440B2B" w:rsidP="00CB1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hyperlink r:id="rId5" w:anchor="Par30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7.1 статьи 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"О противодействии коррупции" Администрация муниципального района Чекмагушевский район Республики Башкортостан постановляет: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прилагаемые </w:t>
      </w:r>
      <w:hyperlink r:id="rId7" w:anchor="Par30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района Чекмагушевский район Республики Башкортостан, и лицами, замещающими эти должности.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440B2B" w:rsidP="00440B2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Глава сельского поселения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А.А.Сайдякова</w:t>
      </w:r>
      <w:proofErr w:type="spellEnd"/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2B" w:rsidRDefault="00440B2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2B" w:rsidRDefault="00440B2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2B" w:rsidRDefault="00440B2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2B" w:rsidRDefault="00440B2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2B" w:rsidRDefault="00440B2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2B" w:rsidRDefault="00440B2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2B" w:rsidRDefault="00440B2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pStyle w:val="40"/>
        <w:shd w:val="clear" w:color="auto" w:fill="auto"/>
        <w:spacing w:before="0" w:line="240" w:lineRule="auto"/>
        <w:ind w:left="6282" w:right="4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B1C3B" w:rsidRDefault="00CB1C3B" w:rsidP="00CB1C3B">
      <w:pPr>
        <w:pStyle w:val="40"/>
        <w:shd w:val="clear" w:color="auto" w:fill="auto"/>
        <w:spacing w:before="0" w:line="240" w:lineRule="auto"/>
        <w:ind w:left="6282" w:right="40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               Администрации муниципального района Чекмагушевский район                     Республики Башкортостан                                                            от ___апреля2013 года № ___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3B" w:rsidRDefault="00BE5797" w:rsidP="00CB1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hyperlink r:id="rId8" w:anchor="Par30" w:history="1">
        <w:proofErr w:type="gramStart"/>
        <w:r w:rsidR="00CB1C3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Правил</w:t>
        </w:r>
        <w:proofErr w:type="gramEnd"/>
      </w:hyperlink>
      <w:r w:rsidR="00CB1C3B">
        <w:rPr>
          <w:rFonts w:ascii="Times New Roman" w:hAnsi="Times New Roman"/>
          <w:color w:val="000000"/>
          <w:sz w:val="28"/>
          <w:szCs w:val="28"/>
        </w:rPr>
        <w:t>а 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30"/>
      <w:bookmarkEnd w:id="0"/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7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полноты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 муниципального района Чекмагушевский район Республики Башкортостан,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Проверка осуществляется по решению учредителя муниципального учреждения или </w:t>
      </w:r>
      <w:r>
        <w:rPr>
          <w:rFonts w:ascii="Times New Roman" w:hAnsi="Times New Roman"/>
          <w:sz w:val="28"/>
          <w:szCs w:val="28"/>
        </w:rPr>
        <w:t xml:space="preserve">руководителя отраслевых (функциональных) органов Администрации муниципального  района Чекмагушевский район Республики Башкортостан. 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Проверку осуществляют уполномоченные структурные подразделения или должностные лица.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кадровыми службами по профилактике коррупционных и иных правонарушений;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Общественной палатой Российской Федерации;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общероссийскими средствами массовой информации.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Проверка осуществляется в срок, не превышающий 60 дней со дня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принятия решения о ее проведении. Срок проверки может быть продлен до 90 дней учредителем муниципального  учреждения или лицом, которому такие полномочия предоставлены учредителем.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Учредитель муниципального учреждения или </w:t>
      </w:r>
      <w:r>
        <w:rPr>
          <w:rFonts w:ascii="Times New Roman" w:hAnsi="Times New Roman"/>
          <w:sz w:val="28"/>
          <w:szCs w:val="28"/>
        </w:rPr>
        <w:t>руководитель отраслевых (функциональных) органов Администрации муниципального  района Чекмагушевский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 обеспечивает: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9" w:anchor="Par3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По окончании проверки учредитель муниципального учреждения или </w:t>
      </w:r>
      <w:r>
        <w:rPr>
          <w:rFonts w:ascii="Times New Roman" w:hAnsi="Times New Roman"/>
          <w:sz w:val="28"/>
          <w:szCs w:val="28"/>
        </w:rPr>
        <w:t>руководитель отраслевых (функциональных) органов Администрации муниципального  района Чекмагушевский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 обязаны ознакомить лицо, замещающее должность руководителя муниципального учреждения, с результатами проверки.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По результатам проверки учредитель муниципального учреждения или </w:t>
      </w:r>
      <w:r>
        <w:rPr>
          <w:rFonts w:ascii="Times New Roman" w:hAnsi="Times New Roman"/>
          <w:sz w:val="28"/>
          <w:szCs w:val="28"/>
        </w:rPr>
        <w:t>руководитель отраслевых (функциональных) органов Администрации муниципального  района Чекмагушевский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принимают одно из следующих решений: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</w:t>
      </w:r>
      <w:r>
        <w:rPr>
          <w:rFonts w:ascii="Times New Roman" w:hAnsi="Times New Roman"/>
          <w:sz w:val="28"/>
          <w:szCs w:val="28"/>
        </w:rPr>
        <w:t>руководителю отраслевых (функциональных) органов Администрации муниципального  района Чекмагушевский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хранятся ими в соответствии с законодательством Российской Федерации об архивном деле.</w:t>
      </w: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C3B" w:rsidRDefault="00CB1C3B" w:rsidP="00CB1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Управляющий делами Администрации                            </w:t>
      </w:r>
      <w:r w:rsidR="00440B2B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440B2B">
        <w:rPr>
          <w:rFonts w:ascii="Times New Roman" w:hAnsi="Times New Roman"/>
          <w:color w:val="000000"/>
          <w:sz w:val="28"/>
          <w:szCs w:val="28"/>
        </w:rPr>
        <w:t>М.М.Камалетдинов</w:t>
      </w:r>
      <w:proofErr w:type="spellEnd"/>
      <w:r w:rsidR="00440B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2181" w:rsidRDefault="001D2181"/>
    <w:sectPr w:rsidR="001D2181" w:rsidSect="00BE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1C3B"/>
    <w:rsid w:val="001D2181"/>
    <w:rsid w:val="00440B2B"/>
    <w:rsid w:val="00BE5797"/>
    <w:rsid w:val="00CB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B1C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1C3B"/>
    <w:pPr>
      <w:widowControl w:val="0"/>
      <w:shd w:val="clear" w:color="auto" w:fill="FFFFFF"/>
      <w:spacing w:before="540" w:after="0" w:line="44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B1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Opera\Opera\temporary_downloads\&#1055;&#1086;&#1089;&#1090;&#1072;&#1085;&#1086;&#1074;&#1083;&#1077;&#1085;&#1080;&#1077;%20&#1086;%20&#1087;&#1088;&#1086;&#1074;&#1077;&#1088;&#1082;&#1077;%20&#1076;&#1086;&#1089;&#1090;&#1086;&#1074;&#1077;&#1088;&#1085;&#1086;&#1089;&#1090;&#1080;%202013%20&#1052;&#105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Opera\Opera\temporary_downloads\&#1055;&#1086;&#1089;&#1090;&#1072;&#1085;&#1086;&#1074;&#1083;&#1077;&#1085;&#1080;&#1077;%20&#1086;%20&#1087;&#1088;&#1086;&#1074;&#1077;&#1088;&#1082;&#1077;%20&#1076;&#1086;&#1089;&#1090;&#1086;&#1074;&#1077;&#1088;&#1085;&#1086;&#1089;&#1090;&#1080;%202013%20&#1052;&#105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AE2A09573954485B4A8D9568AA94C17580189881B3E2B7F64073591BD9B6CFEAECF8610C61E806h0zEE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AppData\Local\Opera\Opera\temporary_downloads\&#1055;&#1086;&#1089;&#1090;&#1072;&#1085;&#1086;&#1074;&#1083;&#1077;&#1085;&#1080;&#1077;%20&#1086;%20&#1087;&#1088;&#1086;&#1074;&#1077;&#1088;&#1082;&#1077;%20&#1076;&#1086;&#1089;&#1090;&#1086;&#1074;&#1077;&#1088;&#1085;&#1086;&#1089;&#1090;&#1080;%202013%20&#1052;&#1059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Opera\Opera\temporary_downloads\&#1055;&#1086;&#1089;&#1090;&#1072;&#1085;&#1086;&#1074;&#1083;&#1077;&#1085;&#1080;&#1077;%20&#1086;%20&#1087;&#1088;&#1086;&#1074;&#1077;&#1088;&#1082;&#1077;%20&#1076;&#1086;&#1089;&#1090;&#1086;&#1074;&#1077;&#1088;&#1085;&#1086;&#1089;&#1090;&#1080;%202013%20&#1052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C3DF-0DF2-4EAE-BF0F-B5D3673D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6480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2013-04-18T09:03:00Z</dcterms:created>
  <dcterms:modified xsi:type="dcterms:W3CDTF">2013-04-25T05:52:00Z</dcterms:modified>
</cp:coreProperties>
</file>