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368" w:type="dxa"/>
        <w:tblLayout w:type="fixed"/>
        <w:tblLook w:val="0000"/>
      </w:tblPr>
      <w:tblGrid>
        <w:gridCol w:w="4554"/>
        <w:gridCol w:w="1506"/>
        <w:gridCol w:w="4308"/>
      </w:tblGrid>
      <w:tr w:rsidR="00553350" w:rsidRPr="00553350" w:rsidTr="00671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4" w:type="dxa"/>
          </w:tcPr>
          <w:p w:rsidR="00553350" w:rsidRDefault="00553350" w:rsidP="006719D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553350" w:rsidRDefault="00553350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553350" w:rsidRDefault="00553350" w:rsidP="006719DF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553350" w:rsidRDefault="00553350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553350" w:rsidRDefault="00553350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553350" w:rsidRDefault="00553350" w:rsidP="006719DF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553350" w:rsidRDefault="00553350" w:rsidP="006719D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53350" w:rsidRDefault="00553350" w:rsidP="006719D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53350" w:rsidRDefault="00553350" w:rsidP="006719DF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553350" w:rsidRPr="009B640F" w:rsidRDefault="00553350" w:rsidP="006719DF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9B640F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553350" w:rsidRDefault="00553350" w:rsidP="006719DF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506" w:type="dxa"/>
          </w:tcPr>
          <w:p w:rsidR="00553350" w:rsidRDefault="00553350" w:rsidP="006719D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  <w:tcBorders>
              <w:left w:val="nil"/>
            </w:tcBorders>
          </w:tcPr>
          <w:p w:rsidR="00553350" w:rsidRDefault="00553350" w:rsidP="006719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553350" w:rsidRDefault="00553350" w:rsidP="006719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553350" w:rsidRDefault="00553350" w:rsidP="006719DF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553350" w:rsidRDefault="00553350" w:rsidP="006719D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553350" w:rsidRDefault="00553350" w:rsidP="006719DF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553350" w:rsidRDefault="00553350" w:rsidP="006719DF">
            <w:pPr>
              <w:rPr>
                <w:sz w:val="4"/>
              </w:rPr>
            </w:pPr>
          </w:p>
          <w:p w:rsidR="00553350" w:rsidRDefault="00553350" w:rsidP="006719D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553350" w:rsidRDefault="00553350" w:rsidP="006719D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553350" w:rsidRPr="00553350" w:rsidRDefault="00553350" w:rsidP="006719DF">
            <w:pPr>
              <w:jc w:val="center"/>
              <w:rPr>
                <w:rFonts w:ascii="Arial New Bash" w:hAnsi="Arial New Bash"/>
                <w:bCs/>
                <w:sz w:val="20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553350">
                <w:rPr>
                  <w:color w:val="000000"/>
                  <w:sz w:val="18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553350">
                <w:rPr>
                  <w:color w:val="000000"/>
                  <w:sz w:val="18"/>
                </w:rPr>
                <w:t>:</w:t>
              </w:r>
            </w:smartTag>
            <w:r w:rsidRPr="00553350">
              <w:rPr>
                <w:color w:val="000000"/>
                <w:sz w:val="18"/>
              </w:rPr>
              <w:t xml:space="preserve"> </w:t>
            </w:r>
            <w:r w:rsidRPr="00553350">
              <w:rPr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yumash</w:t>
            </w:r>
            <w:proofErr w:type="spellEnd"/>
            <w:r w:rsidRPr="00553350">
              <w:rPr>
                <w:bCs/>
                <w:color w:val="000000"/>
                <w:sz w:val="18"/>
              </w:rPr>
              <w:t>_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chek</w:t>
            </w:r>
            <w:proofErr w:type="spellEnd"/>
            <w:r w:rsidRPr="00553350">
              <w:rPr>
                <w:bCs/>
                <w:color w:val="000000"/>
                <w:sz w:val="18"/>
              </w:rPr>
              <w:t>@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ufamts</w:t>
            </w:r>
            <w:proofErr w:type="spellEnd"/>
            <w:r w:rsidRPr="00553350">
              <w:rPr>
                <w:bCs/>
                <w:color w:val="000000"/>
                <w:sz w:val="18"/>
              </w:rPr>
              <w:t>.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ru</w:t>
            </w:r>
            <w:proofErr w:type="spellEnd"/>
            <w:r w:rsidRPr="00553350">
              <w:rPr>
                <w:color w:val="000000"/>
                <w:sz w:val="18"/>
              </w:rPr>
              <w:t xml:space="preserve"> </w:t>
            </w:r>
          </w:p>
        </w:tc>
      </w:tr>
    </w:tbl>
    <w:p w:rsidR="00553350" w:rsidRPr="00553350" w:rsidRDefault="00553350" w:rsidP="00553350"/>
    <w:p w:rsidR="00553350" w:rsidRPr="00553350" w:rsidRDefault="00553350" w:rsidP="00553350"/>
    <w:p w:rsidR="00553350" w:rsidRDefault="00553350" w:rsidP="00553350">
      <w:pPr>
        <w:rPr>
          <w:bCs/>
          <w:sz w:val="28"/>
          <w:szCs w:val="28"/>
        </w:rPr>
      </w:pPr>
      <w:r w:rsidRPr="00553350">
        <w:rPr>
          <w:rFonts w:ascii="Arial New Bash" w:hAnsi="Arial New Bash"/>
          <w:b/>
          <w:caps/>
          <w:sz w:val="36"/>
        </w:rPr>
        <w:t xml:space="preserve">  </w:t>
      </w:r>
      <w:r>
        <w:rPr>
          <w:rFonts w:ascii="Arial New Bash" w:hAnsi="Arial New Bash"/>
          <w:b/>
          <w:caps/>
          <w:sz w:val="36"/>
        </w:rPr>
        <w:t>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</w:t>
      </w:r>
      <w:r>
        <w:rPr>
          <w:b/>
          <w:sz w:val="36"/>
        </w:rPr>
        <w:t xml:space="preserve">    </w:t>
      </w:r>
      <w:r>
        <w:rPr>
          <w:rFonts w:ascii="Arial New Bash" w:hAnsi="Arial New Bash"/>
          <w:b/>
          <w:sz w:val="36"/>
        </w:rPr>
        <w:t xml:space="preserve">                              ПОСТАНОВЛЕНИЕ</w:t>
      </w:r>
      <w:r>
        <w:rPr>
          <w:bCs/>
          <w:sz w:val="28"/>
          <w:szCs w:val="28"/>
        </w:rPr>
        <w:t xml:space="preserve">     </w:t>
      </w:r>
    </w:p>
    <w:p w:rsidR="00553350" w:rsidRDefault="00553350" w:rsidP="00553350">
      <w:pPr>
        <w:jc w:val="center"/>
        <w:rPr>
          <w:bCs/>
          <w:sz w:val="28"/>
          <w:szCs w:val="28"/>
        </w:rPr>
      </w:pPr>
    </w:p>
    <w:p w:rsidR="00553350" w:rsidRDefault="00553350" w:rsidP="005533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21 январь 2011 -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                               № 3/1                              21 января  2011 г</w:t>
      </w:r>
    </w:p>
    <w:p w:rsidR="00553350" w:rsidRDefault="00553350" w:rsidP="00553350">
      <w:pPr>
        <w:jc w:val="center"/>
        <w:rPr>
          <w:bCs/>
          <w:sz w:val="28"/>
          <w:szCs w:val="28"/>
        </w:rPr>
      </w:pPr>
    </w:p>
    <w:p w:rsidR="00553350" w:rsidRDefault="00553350" w:rsidP="005533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 образовании  избирательных участков по выборам депутатов Совета сельского поселения </w:t>
      </w:r>
      <w:proofErr w:type="spellStart"/>
      <w:r>
        <w:rPr>
          <w:bCs/>
          <w:sz w:val="28"/>
          <w:szCs w:val="28"/>
        </w:rPr>
        <w:t>Юмашевский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Чекмагушевский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553350" w:rsidRDefault="00553350" w:rsidP="00553350">
      <w:pPr>
        <w:jc w:val="center"/>
        <w:rPr>
          <w:bCs/>
          <w:sz w:val="28"/>
          <w:szCs w:val="28"/>
        </w:rPr>
      </w:pPr>
    </w:p>
    <w:p w:rsidR="00553350" w:rsidRDefault="00553350" w:rsidP="005533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Руководствуясь ст.19 Федерального закона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ст. 16.Кодекса Республики Башкортостан о выборах Администрация сельского поселения </w:t>
      </w:r>
      <w:proofErr w:type="spellStart"/>
      <w:r>
        <w:rPr>
          <w:bCs/>
          <w:sz w:val="28"/>
          <w:szCs w:val="28"/>
        </w:rPr>
        <w:t>Юмашевский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0823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Чекмагушевский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постановляет:</w:t>
      </w:r>
    </w:p>
    <w:p w:rsidR="00553350" w:rsidRDefault="00553350" w:rsidP="00553350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Образовать на территории сельского поселения </w:t>
      </w:r>
      <w:proofErr w:type="spellStart"/>
      <w:r>
        <w:rPr>
          <w:bCs/>
          <w:sz w:val="28"/>
          <w:szCs w:val="28"/>
        </w:rPr>
        <w:t>Юмашевский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Чекмагушевский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553350" w:rsidRDefault="00553350" w:rsidP="005533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Для проведения голосования и подсчета голосов избирателей по выборам депутатов Совета сельского поселения </w:t>
      </w:r>
      <w:proofErr w:type="spellStart"/>
      <w:r>
        <w:rPr>
          <w:bCs/>
          <w:sz w:val="28"/>
          <w:szCs w:val="28"/>
        </w:rPr>
        <w:t>Юмашевский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7615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Чекмагушевский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553350" w:rsidRDefault="00553350" w:rsidP="005533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6 </w:t>
      </w:r>
      <w:proofErr w:type="gramStart"/>
      <w:r>
        <w:rPr>
          <w:bCs/>
          <w:sz w:val="28"/>
          <w:szCs w:val="28"/>
        </w:rPr>
        <w:t>избирательных</w:t>
      </w:r>
      <w:proofErr w:type="gramEnd"/>
      <w:r>
        <w:rPr>
          <w:bCs/>
          <w:sz w:val="28"/>
          <w:szCs w:val="28"/>
        </w:rPr>
        <w:t xml:space="preserve"> участка.</w:t>
      </w:r>
    </w:p>
    <w:p w:rsidR="00553350" w:rsidRDefault="00553350" w:rsidP="005533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Митро-Аюповский</w:t>
      </w:r>
      <w:proofErr w:type="spellEnd"/>
      <w:r>
        <w:rPr>
          <w:bCs/>
          <w:sz w:val="28"/>
          <w:szCs w:val="28"/>
        </w:rPr>
        <w:t xml:space="preserve"> №3351 , входят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итро-Аюповское</w:t>
      </w:r>
      <w:proofErr w:type="spellEnd"/>
      <w:r>
        <w:rPr>
          <w:bCs/>
          <w:sz w:val="28"/>
          <w:szCs w:val="28"/>
        </w:rPr>
        <w:t>,</w:t>
      </w:r>
    </w:p>
    <w:p w:rsidR="00553350" w:rsidRDefault="00553350" w:rsidP="005533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 </w:t>
      </w:r>
      <w:proofErr w:type="spellStart"/>
      <w:r>
        <w:rPr>
          <w:bCs/>
          <w:sz w:val="28"/>
          <w:szCs w:val="28"/>
        </w:rPr>
        <w:t>Староузмяшево</w:t>
      </w:r>
      <w:proofErr w:type="spellEnd"/>
      <w:r>
        <w:rPr>
          <w:bCs/>
          <w:sz w:val="28"/>
          <w:szCs w:val="28"/>
        </w:rPr>
        <w:t xml:space="preserve"> местонахождение: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итро-Аюповское</w:t>
      </w:r>
      <w:proofErr w:type="spellEnd"/>
      <w:r>
        <w:rPr>
          <w:bCs/>
          <w:sz w:val="28"/>
          <w:szCs w:val="28"/>
        </w:rPr>
        <w:t>, СДК, ул. Речная, 101/1;</w:t>
      </w:r>
    </w:p>
    <w:p w:rsidR="00553350" w:rsidRDefault="00553350" w:rsidP="005533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Старопучкаковский</w:t>
      </w:r>
      <w:proofErr w:type="spellEnd"/>
      <w:r>
        <w:rPr>
          <w:bCs/>
          <w:sz w:val="28"/>
          <w:szCs w:val="28"/>
        </w:rPr>
        <w:t xml:space="preserve"> №3352, входят с. </w:t>
      </w:r>
      <w:proofErr w:type="spellStart"/>
      <w:r>
        <w:rPr>
          <w:bCs/>
          <w:sz w:val="28"/>
          <w:szCs w:val="28"/>
        </w:rPr>
        <w:t>Старопучкаково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акаровка</w:t>
      </w:r>
      <w:proofErr w:type="spellEnd"/>
      <w:r>
        <w:rPr>
          <w:bCs/>
          <w:sz w:val="28"/>
          <w:szCs w:val="28"/>
        </w:rPr>
        <w:t xml:space="preserve">, местонахождение: с. </w:t>
      </w:r>
      <w:proofErr w:type="spellStart"/>
      <w:r>
        <w:rPr>
          <w:bCs/>
          <w:sz w:val="28"/>
          <w:szCs w:val="28"/>
        </w:rPr>
        <w:t>Старопучкаково</w:t>
      </w:r>
      <w:proofErr w:type="spellEnd"/>
      <w:r>
        <w:rPr>
          <w:bCs/>
          <w:sz w:val="28"/>
          <w:szCs w:val="28"/>
        </w:rPr>
        <w:t>,  сельский клуб, ул.Ш.Салихова, 53/1</w:t>
      </w:r>
    </w:p>
    <w:p w:rsidR="00553350" w:rsidRDefault="00553350" w:rsidP="005533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Юмашевский</w:t>
      </w:r>
      <w:proofErr w:type="spellEnd"/>
      <w:r>
        <w:rPr>
          <w:bCs/>
          <w:sz w:val="28"/>
          <w:szCs w:val="28"/>
        </w:rPr>
        <w:t xml:space="preserve"> №3353, входит с Юмашево, </w:t>
      </w:r>
      <w:proofErr w:type="spellStart"/>
      <w:r>
        <w:rPr>
          <w:bCs/>
          <w:sz w:val="28"/>
          <w:szCs w:val="28"/>
        </w:rPr>
        <w:t>местнахождение</w:t>
      </w:r>
      <w:proofErr w:type="spellEnd"/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с Юмашево, СДК, ул. Советская, 21;</w:t>
      </w:r>
    </w:p>
    <w:p w:rsidR="00553350" w:rsidRDefault="00553350" w:rsidP="005533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Уйбулатовский</w:t>
      </w:r>
      <w:proofErr w:type="spellEnd"/>
      <w:r>
        <w:rPr>
          <w:bCs/>
          <w:sz w:val="28"/>
          <w:szCs w:val="28"/>
        </w:rPr>
        <w:t xml:space="preserve"> №3354, входит с </w:t>
      </w:r>
      <w:proofErr w:type="spellStart"/>
      <w:r>
        <w:rPr>
          <w:bCs/>
          <w:sz w:val="28"/>
          <w:szCs w:val="28"/>
        </w:rPr>
        <w:t>Уйбулатово</w:t>
      </w:r>
      <w:proofErr w:type="spellEnd"/>
      <w:r>
        <w:rPr>
          <w:bCs/>
          <w:sz w:val="28"/>
          <w:szCs w:val="28"/>
        </w:rPr>
        <w:t>, местонахождение:</w:t>
      </w:r>
    </w:p>
    <w:p w:rsidR="00553350" w:rsidRDefault="00553350" w:rsidP="005533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Уйбулатово</w:t>
      </w:r>
      <w:proofErr w:type="spellEnd"/>
      <w:r>
        <w:rPr>
          <w:bCs/>
          <w:sz w:val="28"/>
          <w:szCs w:val="28"/>
        </w:rPr>
        <w:t xml:space="preserve">, СДК, ул. </w:t>
      </w:r>
      <w:proofErr w:type="spellStart"/>
      <w:r>
        <w:rPr>
          <w:bCs/>
          <w:sz w:val="28"/>
          <w:szCs w:val="28"/>
        </w:rPr>
        <w:t>Кутуева</w:t>
      </w:r>
      <w:proofErr w:type="spellEnd"/>
      <w:r>
        <w:rPr>
          <w:bCs/>
          <w:sz w:val="28"/>
          <w:szCs w:val="28"/>
        </w:rPr>
        <w:t>, 5</w:t>
      </w:r>
    </w:p>
    <w:p w:rsidR="00553350" w:rsidRDefault="00553350" w:rsidP="005533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Караталовский</w:t>
      </w:r>
      <w:proofErr w:type="spellEnd"/>
      <w:r>
        <w:rPr>
          <w:bCs/>
          <w:sz w:val="28"/>
          <w:szCs w:val="28"/>
        </w:rPr>
        <w:t xml:space="preserve"> №3355  входят с. </w:t>
      </w:r>
      <w:proofErr w:type="spellStart"/>
      <w:r>
        <w:rPr>
          <w:bCs/>
          <w:sz w:val="28"/>
          <w:szCs w:val="28"/>
        </w:rPr>
        <w:t>Караталово</w:t>
      </w:r>
      <w:proofErr w:type="spellEnd"/>
      <w:r>
        <w:rPr>
          <w:bCs/>
          <w:sz w:val="28"/>
          <w:szCs w:val="28"/>
        </w:rPr>
        <w:t xml:space="preserve">, д. </w:t>
      </w:r>
      <w:proofErr w:type="spellStart"/>
      <w:r>
        <w:rPr>
          <w:bCs/>
          <w:sz w:val="28"/>
          <w:szCs w:val="28"/>
        </w:rPr>
        <w:t>Новопучкаково</w:t>
      </w:r>
      <w:proofErr w:type="spellEnd"/>
      <w:r>
        <w:rPr>
          <w:bCs/>
          <w:sz w:val="28"/>
          <w:szCs w:val="28"/>
        </w:rPr>
        <w:t xml:space="preserve">,  </w:t>
      </w:r>
      <w:proofErr w:type="spellStart"/>
      <w:r>
        <w:rPr>
          <w:bCs/>
          <w:sz w:val="28"/>
          <w:szCs w:val="28"/>
        </w:rPr>
        <w:t>местнахождение</w:t>
      </w:r>
      <w:proofErr w:type="spellEnd"/>
      <w:r>
        <w:rPr>
          <w:bCs/>
          <w:sz w:val="28"/>
          <w:szCs w:val="28"/>
        </w:rPr>
        <w:t xml:space="preserve">: с </w:t>
      </w:r>
      <w:proofErr w:type="spellStart"/>
      <w:r>
        <w:rPr>
          <w:bCs/>
          <w:sz w:val="28"/>
          <w:szCs w:val="28"/>
        </w:rPr>
        <w:t>Караталово</w:t>
      </w:r>
      <w:proofErr w:type="spellEnd"/>
      <w:r>
        <w:rPr>
          <w:bCs/>
          <w:sz w:val="28"/>
          <w:szCs w:val="28"/>
        </w:rPr>
        <w:t xml:space="preserve">, сельский  клуб, ул. </w:t>
      </w:r>
      <w:proofErr w:type="gramStart"/>
      <w:r>
        <w:rPr>
          <w:bCs/>
          <w:sz w:val="28"/>
          <w:szCs w:val="28"/>
        </w:rPr>
        <w:t>Родниковая</w:t>
      </w:r>
      <w:proofErr w:type="gramEnd"/>
      <w:r>
        <w:rPr>
          <w:bCs/>
          <w:sz w:val="28"/>
          <w:szCs w:val="28"/>
        </w:rPr>
        <w:t>, 2;</w:t>
      </w:r>
    </w:p>
    <w:p w:rsidR="00553350" w:rsidRDefault="00553350" w:rsidP="005533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Новосеменкинский</w:t>
      </w:r>
      <w:proofErr w:type="spellEnd"/>
      <w:r>
        <w:rPr>
          <w:bCs/>
          <w:sz w:val="28"/>
          <w:szCs w:val="28"/>
        </w:rPr>
        <w:t xml:space="preserve"> №3356, входят с. </w:t>
      </w:r>
      <w:proofErr w:type="spellStart"/>
      <w:r>
        <w:rPr>
          <w:bCs/>
          <w:sz w:val="28"/>
          <w:szCs w:val="28"/>
        </w:rPr>
        <w:t>Новосемёнкино</w:t>
      </w:r>
      <w:proofErr w:type="spellEnd"/>
      <w:r>
        <w:rPr>
          <w:bCs/>
          <w:sz w:val="28"/>
          <w:szCs w:val="28"/>
        </w:rPr>
        <w:t xml:space="preserve">, местонахождение: с. </w:t>
      </w:r>
      <w:proofErr w:type="spellStart"/>
      <w:r>
        <w:rPr>
          <w:bCs/>
          <w:sz w:val="28"/>
          <w:szCs w:val="28"/>
        </w:rPr>
        <w:t>Новосемёнкино</w:t>
      </w:r>
      <w:proofErr w:type="spellEnd"/>
      <w:r>
        <w:rPr>
          <w:bCs/>
          <w:sz w:val="28"/>
          <w:szCs w:val="28"/>
        </w:rPr>
        <w:t>, сельский клуб, ул. Свободы, 44;</w:t>
      </w:r>
    </w:p>
    <w:p w:rsidR="00553350" w:rsidRDefault="00553350" w:rsidP="005533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</w:p>
    <w:p w:rsidR="004502E8" w:rsidRPr="00553350" w:rsidRDefault="00553350" w:rsidP="005533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поселения:                                                       А. В. Антонов</w:t>
      </w:r>
    </w:p>
    <w:sectPr w:rsidR="004502E8" w:rsidRPr="00553350" w:rsidSect="0045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350"/>
    <w:rsid w:val="004502E8"/>
    <w:rsid w:val="0055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3350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553350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553350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3350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3350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5335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553350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553350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3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3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2013-06-17T03:03:00Z</dcterms:created>
  <dcterms:modified xsi:type="dcterms:W3CDTF">2013-06-17T03:04:00Z</dcterms:modified>
</cp:coreProperties>
</file>