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10928" w:type="dxa"/>
        <w:tblLayout w:type="fixed"/>
        <w:tblLook w:val="0000"/>
      </w:tblPr>
      <w:tblGrid>
        <w:gridCol w:w="4507"/>
        <w:gridCol w:w="1694"/>
        <w:gridCol w:w="4727"/>
      </w:tblGrid>
      <w:tr w:rsidR="00772D2B" w:rsidRPr="00683FE8" w:rsidTr="00772D2B">
        <w:tblPrEx>
          <w:tblCellMar>
            <w:top w:w="0" w:type="dxa"/>
            <w:bottom w:w="0" w:type="dxa"/>
          </w:tblCellMar>
        </w:tblPrEx>
        <w:trPr>
          <w:cantSplit/>
          <w:trHeight w:val="2468"/>
        </w:trPr>
        <w:tc>
          <w:tcPr>
            <w:tcW w:w="4507" w:type="dxa"/>
          </w:tcPr>
          <w:p w:rsidR="00772D2B" w:rsidRDefault="00772D2B" w:rsidP="00772D2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72D2B" w:rsidRDefault="00772D2B" w:rsidP="00772D2B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72D2B" w:rsidRDefault="00772D2B" w:rsidP="00772D2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72D2B" w:rsidRDefault="00772D2B" w:rsidP="00772D2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72D2B" w:rsidRDefault="00772D2B" w:rsidP="00772D2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72D2B" w:rsidRDefault="00772D2B" w:rsidP="00772D2B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72D2B" w:rsidRPr="00FB6BE7" w:rsidRDefault="00772D2B" w:rsidP="00772D2B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FB6BE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94" w:type="dxa"/>
          </w:tcPr>
          <w:p w:rsidR="00772D2B" w:rsidRDefault="00772D2B" w:rsidP="00772D2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left w:val="nil"/>
            </w:tcBorders>
          </w:tcPr>
          <w:p w:rsidR="00772D2B" w:rsidRDefault="00772D2B" w:rsidP="00772D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72D2B" w:rsidRDefault="00772D2B" w:rsidP="00772D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72D2B" w:rsidRDefault="00772D2B" w:rsidP="00772D2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72D2B" w:rsidRDefault="00772D2B" w:rsidP="00772D2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72D2B" w:rsidRDefault="00772D2B" w:rsidP="00772D2B">
            <w:pPr>
              <w:rPr>
                <w:sz w:val="4"/>
              </w:rPr>
            </w:pPr>
          </w:p>
          <w:p w:rsidR="00772D2B" w:rsidRDefault="00772D2B" w:rsidP="00772D2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72D2B" w:rsidRDefault="00772D2B" w:rsidP="00772D2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72D2B" w:rsidRPr="00683FE8" w:rsidRDefault="00772D2B" w:rsidP="00772D2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72D2B" w:rsidTr="00772D2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928" w:type="dxa"/>
            <w:gridSpan w:val="3"/>
            <w:tcBorders>
              <w:bottom w:val="thickThinSmallGap" w:sz="24" w:space="0" w:color="auto"/>
            </w:tcBorders>
          </w:tcPr>
          <w:p w:rsidR="00772D2B" w:rsidRPr="00683FE8" w:rsidRDefault="00772D2B" w:rsidP="00772D2B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72D2B" w:rsidRDefault="00772D2B" w:rsidP="00772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72D2B" w:rsidRDefault="00772D2B" w:rsidP="00772D2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72D2B" w:rsidRDefault="00772D2B" w:rsidP="00772D2B">
      <w:pPr>
        <w:jc w:val="center"/>
        <w:rPr>
          <w:rFonts w:ascii="Arial New Bash" w:hAnsi="Arial New Bash"/>
          <w:caps/>
          <w:sz w:val="36"/>
        </w:rPr>
      </w:pPr>
    </w:p>
    <w:p w:rsidR="00772D2B" w:rsidRPr="005D60A3" w:rsidRDefault="00772D2B" w:rsidP="00772D2B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 xml:space="preserve">   </w:t>
      </w: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 </w:t>
      </w:r>
      <w:r>
        <w:rPr>
          <w:rFonts w:ascii="Arial New Bash" w:hAnsi="Arial New Bash"/>
          <w:sz w:val="36"/>
        </w:rPr>
        <w:t xml:space="preserve">           </w:t>
      </w:r>
      <w:r w:rsidRPr="005D60A3">
        <w:rPr>
          <w:rFonts w:ascii="Arial New Bash" w:hAnsi="Arial New Bash"/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    </w:t>
      </w:r>
      <w:r w:rsidRPr="005D60A3">
        <w:rPr>
          <w:rFonts w:ascii="Arial New Bash" w:hAnsi="Arial New Bash"/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    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772D2B" w:rsidRDefault="00772D2B" w:rsidP="00772D2B">
      <w:pPr>
        <w:jc w:val="center"/>
      </w:pPr>
    </w:p>
    <w:p w:rsidR="00772D2B" w:rsidRDefault="00772D2B" w:rsidP="00772D2B">
      <w:r>
        <w:rPr>
          <w:bCs/>
          <w:sz w:val="28"/>
          <w:szCs w:val="28"/>
        </w:rPr>
        <w:t xml:space="preserve">          «10» апрель  2011 -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№  15            «10 » апреля</w:t>
      </w:r>
      <w:r w:rsidRPr="00263CB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772D2B" w:rsidRDefault="00772D2B" w:rsidP="00772D2B">
      <w:pPr>
        <w:pStyle w:val="Style2"/>
        <w:widowControl/>
        <w:spacing w:line="389" w:lineRule="exact"/>
        <w:ind w:firstLine="389"/>
        <w:rPr>
          <w:rStyle w:val="FontStyle13"/>
        </w:rPr>
      </w:pPr>
    </w:p>
    <w:tbl>
      <w:tblPr>
        <w:tblW w:w="0" w:type="auto"/>
        <w:tblInd w:w="1080" w:type="dxa"/>
        <w:tblLayout w:type="fixed"/>
        <w:tblLook w:val="0000"/>
      </w:tblPr>
      <w:tblGrid>
        <w:gridCol w:w="8608"/>
      </w:tblGrid>
      <w:tr w:rsidR="00772D2B" w:rsidTr="006719DF">
        <w:tc>
          <w:tcPr>
            <w:tcW w:w="8608" w:type="dxa"/>
          </w:tcPr>
          <w:p w:rsidR="00772D2B" w:rsidRPr="00BA5589" w:rsidRDefault="00772D2B" w:rsidP="006719D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A5589">
              <w:rPr>
                <w:b/>
                <w:color w:val="000000"/>
                <w:sz w:val="28"/>
                <w:szCs w:val="28"/>
              </w:rPr>
              <w:t>"</w:t>
            </w:r>
            <w:r w:rsidRPr="001C3393">
              <w:rPr>
                <w:b/>
                <w:sz w:val="28"/>
                <w:szCs w:val="28"/>
              </w:rPr>
              <w:t>Выдача документов (справки, копии финансово-лицевого счета, выписки  из домовой книги, карточки учета собственника жилого помещения и иных документов)</w:t>
            </w:r>
            <w:r>
              <w:rPr>
                <w:b/>
                <w:sz w:val="28"/>
                <w:szCs w:val="28"/>
              </w:rPr>
              <w:t>"</w:t>
            </w:r>
          </w:p>
        </w:tc>
      </w:tr>
    </w:tbl>
    <w:p w:rsidR="00772D2B" w:rsidRDefault="00772D2B" w:rsidP="00772D2B">
      <w:pPr>
        <w:jc w:val="both"/>
        <w:rPr>
          <w:sz w:val="22"/>
        </w:rPr>
      </w:pPr>
    </w:p>
    <w:p w:rsidR="00772D2B" w:rsidRPr="00C321A3" w:rsidRDefault="00772D2B" w:rsidP="00772D2B">
      <w:pPr>
        <w:ind w:firstLine="709"/>
        <w:jc w:val="both"/>
        <w:rPr>
          <w:sz w:val="28"/>
          <w:szCs w:val="28"/>
        </w:rPr>
      </w:pPr>
      <w:r w:rsidRPr="00C321A3">
        <w:rPr>
          <w:sz w:val="28"/>
          <w:szCs w:val="28"/>
        </w:rPr>
        <w:t>В соответствии с  Федеральным законом от 02 мая 2006 года № 59-ФЗ «О порядке рассмотрения обращений граждан Российской Федерации» («Росси</w:t>
      </w:r>
      <w:r w:rsidRPr="00C321A3">
        <w:rPr>
          <w:sz w:val="28"/>
          <w:szCs w:val="28"/>
        </w:rPr>
        <w:t>й</w:t>
      </w:r>
      <w:r w:rsidRPr="00C321A3">
        <w:rPr>
          <w:sz w:val="28"/>
          <w:szCs w:val="28"/>
        </w:rPr>
        <w:t xml:space="preserve">ская газета» от  05.05.2006); Федеральным законом от 27.07.2010 № 210 – ФЗ "Об организации предоставления государственных и муниципальных услуг", </w:t>
      </w:r>
      <w:r w:rsidRPr="00C321A3"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Юмашевского</w:t>
      </w:r>
      <w:proofErr w:type="spellEnd"/>
      <w:r>
        <w:rPr>
          <w:bCs/>
          <w:sz w:val="28"/>
          <w:szCs w:val="28"/>
        </w:rPr>
        <w:t xml:space="preserve"> </w:t>
      </w:r>
      <w:r w:rsidRPr="00C321A3">
        <w:rPr>
          <w:bCs/>
          <w:sz w:val="28"/>
          <w:szCs w:val="28"/>
        </w:rPr>
        <w:t xml:space="preserve"> сельского поселения, принятым  решением Совета депутатов </w:t>
      </w:r>
      <w:proofErr w:type="gramStart"/>
      <w:r w:rsidRPr="00C321A3">
        <w:rPr>
          <w:bCs/>
          <w:sz w:val="28"/>
          <w:szCs w:val="28"/>
        </w:rPr>
        <w:t>от</w:t>
      </w:r>
      <w:proofErr w:type="gramEnd"/>
      <w:r w:rsidRPr="00C32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321A3">
        <w:rPr>
          <w:bCs/>
          <w:sz w:val="28"/>
          <w:szCs w:val="28"/>
        </w:rPr>
        <w:t xml:space="preserve"> </w:t>
      </w:r>
      <w:proofErr w:type="gramStart"/>
      <w:r w:rsidRPr="00C321A3">
        <w:rPr>
          <w:sz w:val="28"/>
          <w:szCs w:val="28"/>
        </w:rPr>
        <w:t>постановлением</w:t>
      </w:r>
      <w:proofErr w:type="gramEnd"/>
      <w:r w:rsidRPr="00C321A3"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Юмашевского</w:t>
      </w:r>
      <w:proofErr w:type="spellEnd"/>
      <w:r w:rsidRPr="00C321A3">
        <w:rPr>
          <w:sz w:val="28"/>
          <w:szCs w:val="28"/>
        </w:rPr>
        <w:t xml:space="preserve"> сельского поселения от 20.12.2010г. №163 "О Порядке разработки и утверждении административных регламентов исполнения муниципальных функций и предоставление муниципальных услуг"</w:t>
      </w:r>
    </w:p>
    <w:p w:rsidR="00772D2B" w:rsidRDefault="00772D2B" w:rsidP="00772D2B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772D2B" w:rsidRPr="00BA5589" w:rsidRDefault="00772D2B" w:rsidP="00772D2B">
      <w:pPr>
        <w:ind w:firstLine="993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</w:t>
      </w:r>
      <w:r>
        <w:rPr>
          <w:sz w:val="28"/>
        </w:rPr>
        <w:t>в</w:t>
      </w:r>
      <w:r>
        <w:rPr>
          <w:sz w:val="28"/>
        </w:rPr>
        <w:t>ления муниципальной услуги "</w:t>
      </w:r>
      <w:r w:rsidRPr="00C321A3">
        <w:rPr>
          <w:b/>
          <w:sz w:val="28"/>
          <w:szCs w:val="28"/>
        </w:rPr>
        <w:t xml:space="preserve"> </w:t>
      </w:r>
      <w:r w:rsidRPr="00C321A3">
        <w:rPr>
          <w:sz w:val="28"/>
          <w:szCs w:val="28"/>
        </w:rPr>
        <w:t>Выдача документов (справки, копии финансово-лицевого счета, выписки  из домовой книги, карточки учета собственника жилого помещения и иных документов)</w:t>
      </w:r>
      <w:r w:rsidRPr="00BA5589">
        <w:t xml:space="preserve"> </w:t>
      </w:r>
      <w:r w:rsidRPr="00BA558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772D2B" w:rsidRDefault="00772D2B" w:rsidP="00772D2B">
      <w:pPr>
        <w:ind w:firstLine="993"/>
        <w:jc w:val="both"/>
        <w:rPr>
          <w:sz w:val="28"/>
        </w:rPr>
      </w:pPr>
      <w:r>
        <w:rPr>
          <w:sz w:val="28"/>
        </w:rPr>
        <w:t xml:space="preserve"> </w:t>
      </w:r>
    </w:p>
    <w:p w:rsidR="00772D2B" w:rsidRDefault="00772D2B" w:rsidP="00772D2B">
      <w:pPr>
        <w:jc w:val="both"/>
        <w:rPr>
          <w:b/>
          <w:sz w:val="28"/>
        </w:rPr>
      </w:pPr>
    </w:p>
    <w:p w:rsidR="00772D2B" w:rsidRPr="00772D2B" w:rsidRDefault="00772D2B" w:rsidP="00772D2B">
      <w:pPr>
        <w:jc w:val="both"/>
        <w:rPr>
          <w:sz w:val="28"/>
        </w:rPr>
      </w:pPr>
      <w:r w:rsidRPr="00772D2B">
        <w:rPr>
          <w:sz w:val="28"/>
        </w:rPr>
        <w:t xml:space="preserve">Главы сельского поселения:     </w:t>
      </w:r>
      <w:r>
        <w:rPr>
          <w:sz w:val="28"/>
        </w:rPr>
        <w:t xml:space="preserve">                 </w:t>
      </w:r>
      <w:r w:rsidRPr="00772D2B">
        <w:rPr>
          <w:sz w:val="28"/>
        </w:rPr>
        <w:t xml:space="preserve">            А.В.Антонов</w:t>
      </w:r>
    </w:p>
    <w:p w:rsidR="00772D2B" w:rsidRDefault="00772D2B" w:rsidP="00772D2B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772D2B" w:rsidRDefault="00772D2B" w:rsidP="00772D2B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772D2B" w:rsidRDefault="00772D2B" w:rsidP="00772D2B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2B"/>
    <w:rsid w:val="004502E8"/>
    <w:rsid w:val="007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D2B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772D2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772D2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D2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D2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2D2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72D2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772D2B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Style2">
    <w:name w:val="Style2"/>
    <w:basedOn w:val="a"/>
    <w:rsid w:val="00772D2B"/>
    <w:pPr>
      <w:widowControl w:val="0"/>
      <w:autoSpaceDE w:val="0"/>
      <w:autoSpaceDN w:val="0"/>
      <w:adjustRightInd w:val="0"/>
      <w:spacing w:line="387" w:lineRule="exact"/>
      <w:ind w:firstLine="317"/>
      <w:jc w:val="both"/>
    </w:pPr>
  </w:style>
  <w:style w:type="character" w:customStyle="1" w:styleId="FontStyle13">
    <w:name w:val="Font Style13"/>
    <w:basedOn w:val="a0"/>
    <w:rsid w:val="00772D2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72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2013-06-17T04:02:00Z</dcterms:created>
  <dcterms:modified xsi:type="dcterms:W3CDTF">2013-06-17T04:03:00Z</dcterms:modified>
</cp:coreProperties>
</file>