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10674" w:type="dxa"/>
        <w:tblLayout w:type="fixed"/>
        <w:tblLook w:val="0000"/>
      </w:tblPr>
      <w:tblGrid>
        <w:gridCol w:w="4734"/>
        <w:gridCol w:w="1506"/>
        <w:gridCol w:w="4434"/>
      </w:tblGrid>
      <w:tr w:rsidR="00450299" w:rsidRPr="00683FE8" w:rsidTr="00571E81">
        <w:tblPrEx>
          <w:tblCellMar>
            <w:top w:w="0" w:type="dxa"/>
            <w:bottom w:w="0" w:type="dxa"/>
          </w:tblCellMar>
        </w:tblPrEx>
        <w:trPr>
          <w:cantSplit/>
        </w:trPr>
        <w:tc>
          <w:tcPr>
            <w:tcW w:w="4734" w:type="dxa"/>
          </w:tcPr>
          <w:p w:rsidR="00450299" w:rsidRDefault="00450299" w:rsidP="00571E81">
            <w:pPr>
              <w:jc w:val="center"/>
              <w:rPr>
                <w:rFonts w:ascii="Arial New Bash" w:hAnsi="Arial New Bash"/>
                <w:b/>
              </w:rPr>
            </w:pPr>
            <w:r>
              <w:rPr>
                <w:rFonts w:ascii="Arial New Bash" w:hAnsi="Arial New Bash"/>
                <w:b/>
              </w:rPr>
              <w:t>БА</w:t>
            </w:r>
            <w:proofErr w:type="gramStart"/>
            <w:r>
              <w:rPr>
                <w:rFonts w:ascii="Arial New Bash" w:hAnsi="Arial New Bash"/>
                <w:b/>
              </w:rPr>
              <w:t>Ш[</w:t>
            </w:r>
            <w:proofErr w:type="gramEnd"/>
            <w:r>
              <w:rPr>
                <w:rFonts w:ascii="Arial New Bash" w:hAnsi="Arial New Bash"/>
                <w:b/>
              </w:rPr>
              <w:t>ОРТОСТАН  РЕСПУБЛИКА]Ы</w:t>
            </w:r>
          </w:p>
          <w:p w:rsidR="00450299" w:rsidRDefault="00450299" w:rsidP="00571E81">
            <w:pPr>
              <w:jc w:val="center"/>
              <w:rPr>
                <w:rFonts w:ascii="Arial New Bash" w:hAnsi="Arial New Bash"/>
                <w:b/>
                <w:bCs/>
              </w:rPr>
            </w:pPr>
            <w:r>
              <w:rPr>
                <w:rFonts w:ascii="Arial New Bash" w:hAnsi="Arial New Bash"/>
                <w:b/>
                <w:bCs/>
              </w:rPr>
              <w:t>С</w:t>
            </w:r>
            <w:proofErr w:type="gramStart"/>
            <w:r>
              <w:rPr>
                <w:rFonts w:ascii="Arial New Bash" w:hAnsi="Arial New Bash"/>
                <w:b/>
                <w:bCs/>
              </w:rPr>
              <w:t>А[</w:t>
            </w:r>
            <w:proofErr w:type="gramEnd"/>
            <w:r>
              <w:rPr>
                <w:rFonts w:ascii="Arial New Bash" w:hAnsi="Arial New Bash"/>
                <w:b/>
                <w:bCs/>
              </w:rPr>
              <w:t xml:space="preserve">МА{ОШ  РАЙОНЫ </w:t>
            </w:r>
          </w:p>
          <w:p w:rsidR="00450299" w:rsidRDefault="00450299" w:rsidP="00571E81">
            <w:pPr>
              <w:jc w:val="center"/>
              <w:rPr>
                <w:b/>
                <w:bCs/>
              </w:rPr>
            </w:pPr>
            <w:r>
              <w:rPr>
                <w:rFonts w:ascii="Arial New Bash" w:hAnsi="Arial New Bash"/>
                <w:b/>
                <w:bCs/>
                <w:caps/>
              </w:rPr>
              <w:t>муниципаль районЫНЫ</w:t>
            </w:r>
            <w:r>
              <w:rPr>
                <w:rFonts w:ascii="Arial New Bash" w:hAnsi="Arial New Bash"/>
                <w:b/>
                <w:bCs/>
              </w:rPr>
              <w:t xml:space="preserve">@  </w:t>
            </w:r>
          </w:p>
          <w:p w:rsidR="00450299" w:rsidRDefault="00450299" w:rsidP="00571E81">
            <w:pPr>
              <w:jc w:val="center"/>
              <w:rPr>
                <w:rFonts w:ascii="Arial New Bash" w:hAnsi="Arial New Bash"/>
                <w:b/>
                <w:bCs/>
              </w:rPr>
            </w:pPr>
            <w:r w:rsidRPr="009C20BE">
              <w:rPr>
                <w:b/>
              </w:rPr>
              <w:t xml:space="preserve"> </w:t>
            </w:r>
            <w:r>
              <w:rPr>
                <w:b/>
              </w:rPr>
              <w:t>ЙОМАШ</w:t>
            </w:r>
            <w:r>
              <w:rPr>
                <w:rFonts w:ascii="Arial New Bash" w:hAnsi="Arial New Bash"/>
                <w:b/>
              </w:rPr>
              <w:t xml:space="preserve"> АУЫЛ </w:t>
            </w:r>
            <w:r>
              <w:rPr>
                <w:rFonts w:ascii="Arial New Bash" w:hAnsi="Arial New Bash"/>
                <w:b/>
                <w:bCs/>
              </w:rPr>
              <w:t xml:space="preserve">СОВЕТЫ </w:t>
            </w:r>
          </w:p>
          <w:p w:rsidR="00450299" w:rsidRDefault="00450299" w:rsidP="00571E81">
            <w:pPr>
              <w:jc w:val="center"/>
              <w:rPr>
                <w:rFonts w:ascii="Arial New Bash" w:hAnsi="Arial New Bash"/>
                <w:b/>
                <w:bCs/>
              </w:rPr>
            </w:pPr>
            <w:r>
              <w:rPr>
                <w:rFonts w:ascii="Arial New Bash" w:hAnsi="Arial New Bash"/>
                <w:b/>
                <w:bCs/>
              </w:rPr>
              <w:t>АУЫЛ  БИЛ^</w:t>
            </w:r>
            <w:r>
              <w:rPr>
                <w:rFonts w:ascii="Arial New Bash" w:hAnsi="Arial New Bash"/>
                <w:b/>
                <w:bCs/>
                <w:caps/>
              </w:rPr>
              <w:t>м</w:t>
            </w:r>
            <w:r>
              <w:rPr>
                <w:rFonts w:ascii="Arial New Bash" w:hAnsi="Arial New Bash"/>
                <w:b/>
                <w:bCs/>
              </w:rPr>
              <w:t>^</w:t>
            </w:r>
            <w:proofErr w:type="gramStart"/>
            <w:r>
              <w:rPr>
                <w:rFonts w:ascii="Arial New Bash" w:hAnsi="Arial New Bash"/>
                <w:b/>
                <w:bCs/>
              </w:rPr>
              <w:t>]Е</w:t>
            </w:r>
            <w:proofErr w:type="gramEnd"/>
            <w:r>
              <w:rPr>
                <w:rFonts w:ascii="Arial New Bash" w:hAnsi="Arial New Bash"/>
                <w:b/>
                <w:bCs/>
              </w:rPr>
              <w:t xml:space="preserve">  </w:t>
            </w:r>
          </w:p>
          <w:p w:rsidR="00450299" w:rsidRDefault="00450299" w:rsidP="00571E81">
            <w:pPr>
              <w:pStyle w:val="2"/>
              <w:rPr>
                <w:sz w:val="22"/>
              </w:rPr>
            </w:pPr>
            <w:r>
              <w:t>ХАКИМИ^ТЕ</w:t>
            </w:r>
          </w:p>
          <w:p w:rsidR="00450299" w:rsidRDefault="00450299" w:rsidP="00571E81">
            <w:pPr>
              <w:pStyle w:val="6"/>
              <w:framePr w:hSpace="0" w:wrap="auto" w:vAnchor="margin" w:hAnchor="text" w:yAlign="inline"/>
              <w:rPr>
                <w:b w:val="0"/>
                <w:sz w:val="4"/>
              </w:rPr>
            </w:pPr>
          </w:p>
          <w:p w:rsidR="00450299" w:rsidRDefault="00450299" w:rsidP="00571E81">
            <w:pPr>
              <w:pStyle w:val="6"/>
              <w:framePr w:hSpace="0" w:wrap="auto" w:vAnchor="margin" w:hAnchor="text" w:yAlign="inline"/>
              <w:rPr>
                <w:b w:val="0"/>
                <w:sz w:val="4"/>
              </w:rPr>
            </w:pPr>
          </w:p>
          <w:p w:rsidR="00450299" w:rsidRDefault="00450299" w:rsidP="00571E81">
            <w:pPr>
              <w:pStyle w:val="21"/>
              <w:framePr w:hSpace="0" w:wrap="auto" w:vAnchor="margin" w:hAnchor="text" w:xAlign="left" w:yAlign="inline"/>
            </w:pPr>
            <w:r>
              <w:t xml:space="preserve">452227,  </w:t>
            </w:r>
            <w:proofErr w:type="spellStart"/>
            <w:r>
              <w:t>Йомаш</w:t>
            </w:r>
            <w:proofErr w:type="spellEnd"/>
            <w:r>
              <w:t xml:space="preserve"> </w:t>
            </w:r>
            <w:proofErr w:type="spellStart"/>
            <w:r>
              <w:t>ауылы</w:t>
            </w:r>
            <w:proofErr w:type="spellEnd"/>
            <w:r>
              <w:t xml:space="preserve">, </w:t>
            </w:r>
            <w:r>
              <w:rPr>
                <w:bCs w:val="0"/>
              </w:rPr>
              <w:t xml:space="preserve"> Совет</w:t>
            </w:r>
            <w:r>
              <w:t xml:space="preserve"> урамы,10</w:t>
            </w:r>
          </w:p>
          <w:p w:rsidR="00450299" w:rsidRPr="009C20BE" w:rsidRDefault="00450299" w:rsidP="00571E81">
            <w:pPr>
              <w:jc w:val="center"/>
              <w:rPr>
                <w:rFonts w:ascii="Arial New Bash" w:hAnsi="Arial New Bash"/>
                <w:bCs/>
                <w:sz w:val="18"/>
                <w:lang w:val="en-US"/>
              </w:rPr>
            </w:pPr>
            <w:r>
              <w:rPr>
                <w:rFonts w:ascii="Arial New Bash" w:hAnsi="Arial New Bash"/>
                <w:bCs/>
                <w:sz w:val="18"/>
              </w:rPr>
              <w:t>тел</w:t>
            </w:r>
            <w:r w:rsidRPr="009C20BE">
              <w:rPr>
                <w:rFonts w:ascii="Arial New Bash" w:hAnsi="Arial New Bash"/>
                <w:bCs/>
                <w:sz w:val="18"/>
                <w:lang w:val="en-US"/>
              </w:rPr>
              <w:t>. (34796) 27-2-69, 27-2-24</w:t>
            </w:r>
          </w:p>
          <w:p w:rsidR="00450299" w:rsidRDefault="00450299" w:rsidP="00571E81">
            <w:pPr>
              <w:jc w:val="center"/>
              <w:rPr>
                <w:rFonts w:ascii="Arial New Bash" w:hAnsi="Arial New Bash"/>
                <w:bCs/>
                <w:sz w:val="20"/>
                <w:lang w:val="en-US"/>
              </w:rPr>
            </w:pPr>
            <w:smartTag w:uri="urn:schemas-microsoft-com:office:smarttags" w:element="PersonName">
              <w:r>
                <w:rPr>
                  <w:color w:val="000000"/>
                  <w:sz w:val="18"/>
                  <w:lang w:val="en-US"/>
                </w:rPr>
                <w:t>e-mail:</w:t>
              </w:r>
            </w:smartTag>
            <w:r>
              <w:rPr>
                <w:color w:val="000000"/>
                <w:sz w:val="18"/>
                <w:lang w:val="en-US"/>
              </w:rPr>
              <w:t xml:space="preserve"> </w:t>
            </w:r>
            <w:r w:rsidRPr="00A354CD">
              <w:rPr>
                <w:bCs/>
                <w:color w:val="000000"/>
                <w:sz w:val="18"/>
                <w:lang w:val="en-US"/>
              </w:rPr>
              <w:t xml:space="preserve"> </w:t>
            </w:r>
            <w:r>
              <w:rPr>
                <w:bCs/>
                <w:color w:val="000000"/>
                <w:sz w:val="18"/>
                <w:lang w:val="en-US"/>
              </w:rPr>
              <w:t>yumash_chek@ufamts.ru</w:t>
            </w:r>
          </w:p>
        </w:tc>
        <w:tc>
          <w:tcPr>
            <w:tcW w:w="1506" w:type="dxa"/>
          </w:tcPr>
          <w:p w:rsidR="00450299" w:rsidRDefault="00450299" w:rsidP="00571E81">
            <w:pPr>
              <w:jc w:val="center"/>
              <w:rPr>
                <w:rFonts w:ascii="Arial New Bash" w:hAnsi="Arial New Bash"/>
                <w:b/>
                <w:sz w:val="20"/>
              </w:rPr>
            </w:pPr>
            <w:r>
              <w:rPr>
                <w:noProof/>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434" w:type="dxa"/>
            <w:tcBorders>
              <w:left w:val="nil"/>
            </w:tcBorders>
          </w:tcPr>
          <w:p w:rsidR="00450299" w:rsidRDefault="00450299" w:rsidP="00571E81">
            <w:pPr>
              <w:pStyle w:val="6"/>
              <w:framePr w:hSpace="0" w:wrap="auto" w:vAnchor="margin" w:hAnchor="text" w:yAlign="inline"/>
              <w:rPr>
                <w:bCs/>
                <w:caps/>
                <w:sz w:val="24"/>
              </w:rPr>
            </w:pPr>
            <w:r>
              <w:rPr>
                <w:bCs/>
                <w:caps/>
                <w:sz w:val="24"/>
              </w:rPr>
              <w:t xml:space="preserve">Администрация </w:t>
            </w:r>
          </w:p>
          <w:p w:rsidR="00450299" w:rsidRDefault="00450299" w:rsidP="00571E81">
            <w:pPr>
              <w:pStyle w:val="6"/>
              <w:framePr w:hSpace="0" w:wrap="auto" w:vAnchor="margin" w:hAnchor="text" w:yAlign="inline"/>
              <w:rPr>
                <w:bCs/>
                <w:caps/>
                <w:sz w:val="24"/>
              </w:rPr>
            </w:pPr>
            <w:r>
              <w:rPr>
                <w:bCs/>
                <w:caps/>
                <w:sz w:val="24"/>
              </w:rPr>
              <w:t>сельского поселения</w:t>
            </w:r>
          </w:p>
          <w:p w:rsidR="00450299" w:rsidRDefault="00450299" w:rsidP="00571E81">
            <w:pPr>
              <w:pStyle w:val="4"/>
              <w:framePr w:hSpace="0" w:wrap="auto" w:vAnchor="margin" w:hAnchor="text" w:xAlign="left" w:yAlign="inline"/>
              <w:rPr>
                <w:bCs/>
              </w:rPr>
            </w:pPr>
            <w:r>
              <w:t xml:space="preserve"> Юмашевский </w:t>
            </w:r>
            <w:r>
              <w:rPr>
                <w:bCs/>
              </w:rPr>
              <w:t>сельсовет</w:t>
            </w:r>
          </w:p>
          <w:p w:rsidR="00450299" w:rsidRDefault="00450299" w:rsidP="00571E81">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450299" w:rsidRDefault="00450299" w:rsidP="00571E81">
            <w:pPr>
              <w:pStyle w:val="6"/>
              <w:framePr w:hSpace="0" w:wrap="auto" w:vAnchor="margin" w:hAnchor="text" w:yAlign="inline"/>
              <w:rPr>
                <w:sz w:val="4"/>
              </w:rPr>
            </w:pPr>
          </w:p>
          <w:p w:rsidR="00450299" w:rsidRDefault="00450299" w:rsidP="00571E81">
            <w:pPr>
              <w:rPr>
                <w:sz w:val="4"/>
              </w:rPr>
            </w:pPr>
          </w:p>
          <w:p w:rsidR="00450299" w:rsidRDefault="00450299" w:rsidP="00571E81">
            <w:pPr>
              <w:jc w:val="center"/>
              <w:rPr>
                <w:rFonts w:ascii="Arial New Bash" w:hAnsi="Arial New Bash"/>
                <w:bCs/>
                <w:sz w:val="18"/>
              </w:rPr>
            </w:pPr>
            <w:r>
              <w:rPr>
                <w:rFonts w:ascii="Arial New Bash" w:hAnsi="Arial New Bash"/>
                <w:bCs/>
                <w:sz w:val="18"/>
              </w:rPr>
              <w:t xml:space="preserve">452227, с.  Юмашево, ул.  Советская. 10 </w:t>
            </w:r>
          </w:p>
          <w:p w:rsidR="00450299" w:rsidRDefault="00450299" w:rsidP="00571E81">
            <w:pPr>
              <w:jc w:val="center"/>
              <w:rPr>
                <w:rFonts w:ascii="Arial New Bash" w:hAnsi="Arial New Bash"/>
                <w:bCs/>
                <w:sz w:val="18"/>
              </w:rPr>
            </w:pPr>
            <w:r>
              <w:rPr>
                <w:rFonts w:ascii="Arial New Bash" w:hAnsi="Arial New Bash"/>
                <w:bCs/>
                <w:sz w:val="18"/>
              </w:rPr>
              <w:t>тел. (34796) 27-2-69, 27-2-24</w:t>
            </w:r>
          </w:p>
          <w:p w:rsidR="00450299" w:rsidRPr="00683FE8" w:rsidRDefault="00450299" w:rsidP="00571E81">
            <w:pPr>
              <w:jc w:val="center"/>
              <w:rPr>
                <w:rFonts w:ascii="Arial New Bash" w:hAnsi="Arial New Bash"/>
                <w:bCs/>
                <w:sz w:val="20"/>
                <w:lang w:val="en-US"/>
              </w:rPr>
            </w:pPr>
            <w:smartTag w:uri="urn:schemas-microsoft-com:office:smarttags" w:element="PersonName">
              <w:r>
                <w:rPr>
                  <w:color w:val="000000"/>
                  <w:sz w:val="18"/>
                  <w:lang w:val="en-US"/>
                </w:rPr>
                <w:t>e</w:t>
              </w:r>
              <w:r w:rsidRPr="00683FE8">
                <w:rPr>
                  <w:color w:val="000000"/>
                  <w:sz w:val="18"/>
                  <w:lang w:val="en-US"/>
                </w:rPr>
                <w:t>-</w:t>
              </w:r>
              <w:r>
                <w:rPr>
                  <w:color w:val="000000"/>
                  <w:sz w:val="18"/>
                  <w:lang w:val="en-US"/>
                </w:rPr>
                <w:t>mail</w:t>
              </w:r>
              <w:r w:rsidRPr="00683FE8">
                <w:rPr>
                  <w:color w:val="000000"/>
                  <w:sz w:val="18"/>
                  <w:lang w:val="en-US"/>
                </w:rPr>
                <w:t>:</w:t>
              </w:r>
            </w:smartTag>
            <w:r w:rsidRPr="00683FE8">
              <w:rPr>
                <w:color w:val="000000"/>
                <w:sz w:val="18"/>
                <w:lang w:val="en-US"/>
              </w:rPr>
              <w:t xml:space="preserve"> </w:t>
            </w:r>
            <w:r w:rsidRPr="00683FE8">
              <w:rPr>
                <w:bCs/>
                <w:color w:val="000000"/>
                <w:sz w:val="18"/>
                <w:lang w:val="en-US"/>
              </w:rPr>
              <w:t xml:space="preserve"> </w:t>
            </w:r>
            <w:r>
              <w:rPr>
                <w:bCs/>
                <w:color w:val="000000"/>
                <w:sz w:val="18"/>
                <w:lang w:val="en-US"/>
              </w:rPr>
              <w:t>yumash</w:t>
            </w:r>
            <w:r w:rsidRPr="00683FE8">
              <w:rPr>
                <w:bCs/>
                <w:color w:val="000000"/>
                <w:sz w:val="18"/>
                <w:lang w:val="en-US"/>
              </w:rPr>
              <w:t>_</w:t>
            </w:r>
            <w:r>
              <w:rPr>
                <w:bCs/>
                <w:color w:val="000000"/>
                <w:sz w:val="18"/>
                <w:lang w:val="en-US"/>
              </w:rPr>
              <w:t>chek</w:t>
            </w:r>
            <w:r w:rsidRPr="00683FE8">
              <w:rPr>
                <w:bCs/>
                <w:color w:val="000000"/>
                <w:sz w:val="18"/>
                <w:lang w:val="en-US"/>
              </w:rPr>
              <w:t>@</w:t>
            </w:r>
            <w:r>
              <w:rPr>
                <w:bCs/>
                <w:color w:val="000000"/>
                <w:sz w:val="18"/>
                <w:lang w:val="en-US"/>
              </w:rPr>
              <w:t>ufamts</w:t>
            </w:r>
            <w:r w:rsidRPr="00683FE8">
              <w:rPr>
                <w:bCs/>
                <w:color w:val="000000"/>
                <w:sz w:val="18"/>
                <w:lang w:val="en-US"/>
              </w:rPr>
              <w:t>.</w:t>
            </w:r>
            <w:r>
              <w:rPr>
                <w:bCs/>
                <w:color w:val="000000"/>
                <w:sz w:val="18"/>
                <w:lang w:val="en-US"/>
              </w:rPr>
              <w:t>ru</w:t>
            </w:r>
            <w:r w:rsidRPr="00683FE8">
              <w:rPr>
                <w:color w:val="000000"/>
                <w:sz w:val="18"/>
                <w:lang w:val="en-US"/>
              </w:rPr>
              <w:t xml:space="preserve"> </w:t>
            </w:r>
          </w:p>
        </w:tc>
      </w:tr>
      <w:tr w:rsidR="00450299" w:rsidTr="00571E81">
        <w:tblPrEx>
          <w:tblCellMar>
            <w:top w:w="0" w:type="dxa"/>
            <w:bottom w:w="0" w:type="dxa"/>
          </w:tblCellMar>
        </w:tblPrEx>
        <w:trPr>
          <w:cantSplit/>
        </w:trPr>
        <w:tc>
          <w:tcPr>
            <w:tcW w:w="10674" w:type="dxa"/>
            <w:gridSpan w:val="3"/>
            <w:tcBorders>
              <w:bottom w:val="thickThinSmallGap" w:sz="24" w:space="0" w:color="auto"/>
            </w:tcBorders>
          </w:tcPr>
          <w:p w:rsidR="00450299" w:rsidRPr="00683FE8" w:rsidRDefault="00450299" w:rsidP="00571E81">
            <w:pPr>
              <w:jc w:val="center"/>
              <w:rPr>
                <w:color w:val="000000"/>
                <w:sz w:val="8"/>
                <w:szCs w:val="16"/>
                <w:lang w:val="en-US"/>
              </w:rPr>
            </w:pPr>
          </w:p>
          <w:p w:rsidR="00450299" w:rsidRDefault="00450299" w:rsidP="00571E81">
            <w:pPr>
              <w:jc w:val="center"/>
              <w:rPr>
                <w:color w:val="000000"/>
                <w:sz w:val="16"/>
                <w:szCs w:val="16"/>
              </w:rPr>
            </w:pPr>
            <w:r>
              <w:rPr>
                <w:color w:val="000000"/>
                <w:sz w:val="16"/>
                <w:szCs w:val="16"/>
              </w:rPr>
              <w:t>ОКПО 0428</w:t>
            </w:r>
            <w:r>
              <w:rPr>
                <w:color w:val="000000"/>
                <w:sz w:val="16"/>
                <w:szCs w:val="16"/>
                <w:lang w:val="en-US"/>
              </w:rPr>
              <w:t>1326</w:t>
            </w:r>
            <w:r>
              <w:rPr>
                <w:color w:val="000000"/>
                <w:sz w:val="16"/>
                <w:szCs w:val="16"/>
              </w:rPr>
              <w:t xml:space="preserve">     ОГРН 1060249000</w:t>
            </w:r>
            <w:r>
              <w:rPr>
                <w:color w:val="000000"/>
                <w:sz w:val="16"/>
                <w:szCs w:val="16"/>
                <w:lang w:val="en-US"/>
              </w:rPr>
              <w:t>052</w:t>
            </w:r>
            <w:r>
              <w:rPr>
                <w:color w:val="000000"/>
                <w:sz w:val="16"/>
                <w:szCs w:val="16"/>
              </w:rPr>
              <w:t xml:space="preserve">    ИНН  0249005871</w:t>
            </w:r>
          </w:p>
          <w:p w:rsidR="00450299" w:rsidRDefault="00450299" w:rsidP="00571E81">
            <w:pPr>
              <w:pStyle w:val="6"/>
              <w:framePr w:hSpace="0" w:wrap="auto" w:vAnchor="margin" w:hAnchor="text" w:yAlign="inline"/>
              <w:jc w:val="left"/>
              <w:rPr>
                <w:bCs/>
                <w:caps/>
                <w:sz w:val="4"/>
              </w:rPr>
            </w:pPr>
          </w:p>
        </w:tc>
      </w:tr>
    </w:tbl>
    <w:p w:rsidR="00450299" w:rsidRDefault="00450299" w:rsidP="00450299">
      <w:pPr>
        <w:jc w:val="center"/>
      </w:pPr>
    </w:p>
    <w:p w:rsidR="00450299" w:rsidRPr="00450299" w:rsidRDefault="00450299" w:rsidP="00450299">
      <w:pPr>
        <w:jc w:val="center"/>
        <w:rPr>
          <w:rFonts w:ascii="Arial New Bash" w:hAnsi="Arial New Bash"/>
          <w:b/>
          <w:sz w:val="36"/>
        </w:rPr>
      </w:pPr>
      <w:r>
        <w:rPr>
          <w:rFonts w:ascii="Arial New Bash" w:hAnsi="Arial New Bash"/>
          <w:b/>
          <w:caps/>
          <w:sz w:val="36"/>
        </w:rPr>
        <w:t>[</w:t>
      </w:r>
      <w:r>
        <w:rPr>
          <w:b/>
          <w:caps/>
          <w:sz w:val="36"/>
        </w:rPr>
        <w:t xml:space="preserve"> </w:t>
      </w:r>
      <w:r>
        <w:rPr>
          <w:rFonts w:ascii="Arial New Bash" w:hAnsi="Arial New Bash"/>
          <w:b/>
          <w:caps/>
          <w:sz w:val="36"/>
        </w:rPr>
        <w:t>а</w:t>
      </w:r>
      <w:r>
        <w:rPr>
          <w:b/>
          <w:caps/>
          <w:sz w:val="36"/>
        </w:rPr>
        <w:t xml:space="preserve"> </w:t>
      </w:r>
      <w:proofErr w:type="gramStart"/>
      <w:r>
        <w:rPr>
          <w:rFonts w:ascii="Arial New Bash" w:hAnsi="Arial New Bash"/>
          <w:b/>
          <w:caps/>
          <w:sz w:val="36"/>
        </w:rPr>
        <w:t>р</w:t>
      </w:r>
      <w:proofErr w:type="gramEnd"/>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ПОСТАНОВЛЕНИЕ</w:t>
      </w:r>
      <w:r>
        <w:rPr>
          <w:bCs/>
          <w:sz w:val="28"/>
          <w:szCs w:val="28"/>
        </w:rPr>
        <w:t xml:space="preserve">    </w:t>
      </w:r>
    </w:p>
    <w:p w:rsidR="00450299" w:rsidRDefault="00450299" w:rsidP="00450299">
      <w:pPr>
        <w:jc w:val="center"/>
        <w:rPr>
          <w:bCs/>
          <w:sz w:val="28"/>
          <w:szCs w:val="28"/>
        </w:rPr>
      </w:pPr>
    </w:p>
    <w:p w:rsidR="00450299" w:rsidRPr="00DE31F9" w:rsidRDefault="00450299" w:rsidP="00450299">
      <w:pPr>
        <w:jc w:val="center"/>
        <w:rPr>
          <w:rFonts w:ascii="Arial New Bash" w:hAnsi="Arial New Bash"/>
          <w:b/>
          <w:sz w:val="36"/>
        </w:rPr>
      </w:pPr>
      <w:r>
        <w:rPr>
          <w:bCs/>
          <w:sz w:val="28"/>
          <w:szCs w:val="28"/>
        </w:rPr>
        <w:t xml:space="preserve">22 сентябрь 2010 </w:t>
      </w:r>
      <w:proofErr w:type="spellStart"/>
      <w:r>
        <w:rPr>
          <w:bCs/>
          <w:sz w:val="28"/>
          <w:szCs w:val="28"/>
        </w:rPr>
        <w:t>й</w:t>
      </w:r>
      <w:proofErr w:type="spellEnd"/>
      <w:r>
        <w:rPr>
          <w:bCs/>
          <w:sz w:val="28"/>
          <w:szCs w:val="28"/>
        </w:rPr>
        <w:t xml:space="preserve">                               № 15/1                         22 сентября </w:t>
      </w:r>
      <w:r w:rsidRPr="00263CB6">
        <w:rPr>
          <w:bCs/>
          <w:sz w:val="28"/>
          <w:szCs w:val="28"/>
        </w:rPr>
        <w:t>20</w:t>
      </w:r>
      <w:r>
        <w:rPr>
          <w:bCs/>
          <w:sz w:val="28"/>
          <w:szCs w:val="28"/>
        </w:rPr>
        <w:t xml:space="preserve">10 </w:t>
      </w:r>
      <w:r w:rsidRPr="00263CB6">
        <w:rPr>
          <w:bCs/>
          <w:sz w:val="28"/>
          <w:szCs w:val="28"/>
        </w:rPr>
        <w:t>г</w:t>
      </w:r>
      <w:r>
        <w:rPr>
          <w:bCs/>
          <w:sz w:val="28"/>
          <w:szCs w:val="28"/>
        </w:rPr>
        <w:t xml:space="preserve"> </w:t>
      </w:r>
    </w:p>
    <w:p w:rsidR="00450299" w:rsidRDefault="00450299" w:rsidP="00450299">
      <w:pPr>
        <w:pStyle w:val="ConsPlusNormal"/>
        <w:widowControl/>
        <w:ind w:firstLine="0"/>
        <w:jc w:val="center"/>
        <w:rPr>
          <w:sz w:val="24"/>
          <w:szCs w:val="24"/>
        </w:rPr>
      </w:pPr>
    </w:p>
    <w:p w:rsidR="00450299" w:rsidRDefault="00450299" w:rsidP="00450299">
      <w:pPr>
        <w:pStyle w:val="ConsPlusNormal"/>
        <w:widowControl/>
        <w:ind w:firstLine="0"/>
        <w:jc w:val="center"/>
        <w:rPr>
          <w:sz w:val="24"/>
          <w:szCs w:val="24"/>
        </w:rPr>
      </w:pPr>
    </w:p>
    <w:p w:rsidR="00450299" w:rsidRDefault="00450299" w:rsidP="00450299">
      <w:pPr>
        <w:jc w:val="center"/>
        <w:rPr>
          <w:sz w:val="28"/>
          <w:szCs w:val="28"/>
        </w:rPr>
      </w:pPr>
      <w:r w:rsidRPr="00C06E7C">
        <w:rPr>
          <w:sz w:val="28"/>
          <w:szCs w:val="28"/>
        </w:rPr>
        <w:t xml:space="preserve">О предоставлении гражданами, претендующими на замещение должностей муниципальной службы, администрации сельского поселения </w:t>
      </w:r>
      <w:proofErr w:type="spellStart"/>
      <w:r w:rsidRPr="00C06E7C">
        <w:rPr>
          <w:sz w:val="28"/>
          <w:szCs w:val="28"/>
        </w:rPr>
        <w:t>Юмашевский</w:t>
      </w:r>
      <w:proofErr w:type="spellEnd"/>
      <w:r w:rsidRPr="00C06E7C">
        <w:rPr>
          <w:sz w:val="28"/>
          <w:szCs w:val="28"/>
        </w:rPr>
        <w:t xml:space="preserve"> сельсовет муниципального района </w:t>
      </w:r>
      <w:proofErr w:type="spellStart"/>
      <w:r w:rsidRPr="00C06E7C">
        <w:rPr>
          <w:sz w:val="28"/>
          <w:szCs w:val="28"/>
        </w:rPr>
        <w:t>Чекмагушевский</w:t>
      </w:r>
      <w:proofErr w:type="spellEnd"/>
      <w:r w:rsidRPr="00C06E7C">
        <w:rPr>
          <w:sz w:val="28"/>
          <w:szCs w:val="28"/>
        </w:rPr>
        <w:t xml:space="preserve"> район Республики Башкортостан</w:t>
      </w:r>
      <w:r>
        <w:rPr>
          <w:sz w:val="28"/>
          <w:szCs w:val="28"/>
        </w:rPr>
        <w:t>,</w:t>
      </w:r>
      <w:r w:rsidRPr="00C06E7C">
        <w:rPr>
          <w:sz w:val="28"/>
          <w:szCs w:val="28"/>
        </w:rPr>
        <w:t xml:space="preserve"> и муниципальными  служащими администрации  сельского поселения </w:t>
      </w:r>
      <w:proofErr w:type="spellStart"/>
      <w:r w:rsidRPr="00C06E7C">
        <w:rPr>
          <w:sz w:val="28"/>
          <w:szCs w:val="28"/>
        </w:rPr>
        <w:t>Юмашевский</w:t>
      </w:r>
      <w:proofErr w:type="spellEnd"/>
      <w:r w:rsidRPr="00C06E7C">
        <w:rPr>
          <w:sz w:val="28"/>
          <w:szCs w:val="28"/>
        </w:rPr>
        <w:t xml:space="preserve"> сельсовет муниципального района </w:t>
      </w:r>
      <w:proofErr w:type="spellStart"/>
      <w:r w:rsidRPr="00C06E7C">
        <w:rPr>
          <w:sz w:val="28"/>
          <w:szCs w:val="28"/>
        </w:rPr>
        <w:t>Чекмагушевский</w:t>
      </w:r>
      <w:proofErr w:type="spellEnd"/>
      <w:r w:rsidRPr="00C06E7C">
        <w:rPr>
          <w:sz w:val="28"/>
          <w:szCs w:val="28"/>
        </w:rPr>
        <w:t xml:space="preserve"> район Республики Башкортостан сведений о доходах, об имуществе и обязательствах имущественного характера</w:t>
      </w:r>
    </w:p>
    <w:p w:rsidR="00450299" w:rsidRPr="00C06E7C" w:rsidRDefault="00450299" w:rsidP="00450299">
      <w:pPr>
        <w:pStyle w:val="ConsPlusNormal"/>
        <w:widowControl/>
        <w:ind w:firstLine="0"/>
        <w:jc w:val="center"/>
      </w:pPr>
      <w:r>
        <w:t xml:space="preserve"> </w:t>
      </w:r>
    </w:p>
    <w:p w:rsidR="00450299" w:rsidRPr="00E80C6F" w:rsidRDefault="00450299" w:rsidP="00450299">
      <w:pPr>
        <w:pStyle w:val="ConsPlusNormal"/>
        <w:widowControl/>
        <w:ind w:firstLine="540"/>
        <w:jc w:val="both"/>
        <w:rPr>
          <w:rFonts w:ascii="Times New Roman" w:hAnsi="Times New Roman" w:cs="Times New Roman"/>
          <w:sz w:val="28"/>
          <w:szCs w:val="28"/>
        </w:rPr>
      </w:pPr>
      <w:r w:rsidRPr="00E80C6F">
        <w:rPr>
          <w:rFonts w:ascii="Times New Roman" w:hAnsi="Times New Roman" w:cs="Times New Roman"/>
          <w:sz w:val="28"/>
          <w:szCs w:val="28"/>
        </w:rPr>
        <w:t>1. Утвердить:</w:t>
      </w:r>
    </w:p>
    <w:p w:rsidR="00450299" w:rsidRPr="00E80C6F" w:rsidRDefault="00450299" w:rsidP="00450299">
      <w:pPr>
        <w:pStyle w:val="ConsPlusNormal"/>
        <w:widowControl/>
        <w:ind w:firstLine="540"/>
        <w:jc w:val="both"/>
        <w:rPr>
          <w:rFonts w:ascii="Times New Roman" w:hAnsi="Times New Roman" w:cs="Times New Roman"/>
          <w:sz w:val="28"/>
          <w:szCs w:val="28"/>
        </w:rPr>
      </w:pPr>
      <w:r w:rsidRPr="00E80C6F">
        <w:rPr>
          <w:rFonts w:ascii="Times New Roman" w:hAnsi="Times New Roman" w:cs="Times New Roman"/>
          <w:sz w:val="28"/>
          <w:szCs w:val="28"/>
        </w:rPr>
        <w:t xml:space="preserve">Положение о представлении гражданами, претендующими на замещение должностей муниципальной службы Администрации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Юмашевский</w:t>
      </w:r>
      <w:proofErr w:type="spellEnd"/>
      <w:r>
        <w:rPr>
          <w:rFonts w:ascii="Times New Roman" w:hAnsi="Times New Roman" w:cs="Times New Roman"/>
          <w:sz w:val="28"/>
          <w:szCs w:val="28"/>
        </w:rPr>
        <w:t xml:space="preserve"> сельсовет </w:t>
      </w:r>
      <w:r w:rsidRPr="00E80C6F">
        <w:rPr>
          <w:rFonts w:ascii="Times New Roman" w:hAnsi="Times New Roman" w:cs="Times New Roman"/>
          <w:sz w:val="28"/>
          <w:szCs w:val="28"/>
        </w:rPr>
        <w:t xml:space="preserve">муниципального района </w:t>
      </w:r>
      <w:proofErr w:type="spellStart"/>
      <w:r w:rsidRPr="00E80C6F">
        <w:rPr>
          <w:rFonts w:ascii="Times New Roman" w:hAnsi="Times New Roman" w:cs="Times New Roman"/>
          <w:sz w:val="28"/>
          <w:szCs w:val="28"/>
        </w:rPr>
        <w:t>Чекмагушевский</w:t>
      </w:r>
      <w:proofErr w:type="spellEnd"/>
      <w:r w:rsidRPr="00E80C6F">
        <w:rPr>
          <w:rFonts w:ascii="Times New Roman" w:hAnsi="Times New Roman" w:cs="Times New Roman"/>
          <w:sz w:val="28"/>
          <w:szCs w:val="28"/>
        </w:rPr>
        <w:t xml:space="preserve"> район Республики Башкортостан, и муниципальными служащими Администрации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Юмашевский</w:t>
      </w:r>
      <w:proofErr w:type="spellEnd"/>
      <w:r>
        <w:rPr>
          <w:rFonts w:ascii="Times New Roman" w:hAnsi="Times New Roman" w:cs="Times New Roman"/>
          <w:sz w:val="28"/>
          <w:szCs w:val="28"/>
        </w:rPr>
        <w:t xml:space="preserve"> сельсовет </w:t>
      </w:r>
      <w:r w:rsidRPr="00E80C6F">
        <w:rPr>
          <w:rFonts w:ascii="Times New Roman" w:hAnsi="Times New Roman" w:cs="Times New Roman"/>
          <w:sz w:val="28"/>
          <w:szCs w:val="28"/>
        </w:rPr>
        <w:t xml:space="preserve">муниципального района </w:t>
      </w:r>
      <w:proofErr w:type="spellStart"/>
      <w:r w:rsidRPr="00E80C6F">
        <w:rPr>
          <w:rFonts w:ascii="Times New Roman" w:hAnsi="Times New Roman" w:cs="Times New Roman"/>
          <w:sz w:val="28"/>
          <w:szCs w:val="28"/>
        </w:rPr>
        <w:t>Чекмагушевский</w:t>
      </w:r>
      <w:proofErr w:type="spellEnd"/>
      <w:r w:rsidRPr="00E80C6F">
        <w:rPr>
          <w:rFonts w:ascii="Times New Roman" w:hAnsi="Times New Roman" w:cs="Times New Roman"/>
          <w:sz w:val="28"/>
          <w:szCs w:val="28"/>
        </w:rPr>
        <w:t xml:space="preserve"> район Республики Башкортостан сведений о доходах, об имуществе и обязательствах имущественного характера согласно приложению № 1 к настоящему постановлению</w:t>
      </w:r>
      <w:r>
        <w:rPr>
          <w:rFonts w:ascii="Times New Roman" w:hAnsi="Times New Roman" w:cs="Times New Roman"/>
          <w:sz w:val="28"/>
          <w:szCs w:val="28"/>
        </w:rPr>
        <w:t>.</w:t>
      </w:r>
    </w:p>
    <w:p w:rsidR="00450299" w:rsidRPr="00E80C6F" w:rsidRDefault="00450299" w:rsidP="004502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450299" w:rsidRPr="00E80C6F" w:rsidRDefault="00450299" w:rsidP="00450299">
      <w:pPr>
        <w:pStyle w:val="ConsPlusNormal"/>
        <w:widowControl/>
        <w:ind w:firstLine="540"/>
        <w:jc w:val="both"/>
        <w:rPr>
          <w:rFonts w:ascii="Times New Roman" w:hAnsi="Times New Roman" w:cs="Times New Roman"/>
          <w:sz w:val="28"/>
          <w:szCs w:val="28"/>
        </w:rPr>
      </w:pPr>
    </w:p>
    <w:p w:rsidR="00450299" w:rsidRPr="00E80C6F" w:rsidRDefault="00450299" w:rsidP="00450299">
      <w:pPr>
        <w:pStyle w:val="ConsPlusNormal"/>
        <w:widowControl/>
        <w:ind w:firstLine="540"/>
        <w:jc w:val="both"/>
        <w:rPr>
          <w:rFonts w:ascii="Times New Roman" w:hAnsi="Times New Roman" w:cs="Times New Roman"/>
          <w:sz w:val="28"/>
          <w:szCs w:val="28"/>
        </w:rPr>
      </w:pPr>
    </w:p>
    <w:p w:rsidR="00450299" w:rsidRPr="00E80C6F" w:rsidRDefault="00450299" w:rsidP="00450299">
      <w:pPr>
        <w:pStyle w:val="ConsPlusNormal"/>
        <w:widowControl/>
        <w:ind w:firstLine="540"/>
        <w:jc w:val="both"/>
        <w:rPr>
          <w:rFonts w:ascii="Times New Roman" w:hAnsi="Times New Roman" w:cs="Times New Roman"/>
          <w:sz w:val="28"/>
          <w:szCs w:val="28"/>
        </w:rPr>
      </w:pPr>
    </w:p>
    <w:p w:rsidR="00450299" w:rsidRPr="00E80C6F" w:rsidRDefault="00450299" w:rsidP="0045029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Администрации:                                                                   А.В.Антонов</w:t>
      </w:r>
    </w:p>
    <w:p w:rsidR="00450299" w:rsidRPr="00E80C6F" w:rsidRDefault="00450299" w:rsidP="00450299">
      <w:pPr>
        <w:pStyle w:val="ConsPlusNormal"/>
        <w:widowControl/>
        <w:ind w:firstLine="540"/>
        <w:jc w:val="both"/>
        <w:rPr>
          <w:rFonts w:ascii="Times New Roman" w:hAnsi="Times New Roman" w:cs="Times New Roman"/>
          <w:sz w:val="28"/>
          <w:szCs w:val="28"/>
        </w:rPr>
      </w:pPr>
    </w:p>
    <w:p w:rsidR="00450299" w:rsidRPr="00E80C6F" w:rsidRDefault="00450299" w:rsidP="00450299">
      <w:pPr>
        <w:pStyle w:val="ConsPlusNormal"/>
        <w:widowControl/>
        <w:ind w:firstLine="540"/>
        <w:jc w:val="both"/>
        <w:rPr>
          <w:rFonts w:ascii="Times New Roman" w:hAnsi="Times New Roman" w:cs="Times New Roman"/>
          <w:sz w:val="28"/>
          <w:szCs w:val="28"/>
        </w:rPr>
      </w:pPr>
    </w:p>
    <w:p w:rsidR="00450299" w:rsidRDefault="00450299" w:rsidP="00450299">
      <w:pPr>
        <w:pStyle w:val="ConsPlusNormal"/>
        <w:widowControl/>
        <w:ind w:firstLine="540"/>
        <w:jc w:val="both"/>
      </w:pPr>
    </w:p>
    <w:p w:rsidR="00450299" w:rsidRDefault="00450299" w:rsidP="00450299">
      <w:pPr>
        <w:pStyle w:val="ConsPlusNormal"/>
        <w:widowControl/>
        <w:ind w:firstLine="540"/>
        <w:jc w:val="both"/>
      </w:pPr>
    </w:p>
    <w:p w:rsidR="00450299" w:rsidRDefault="00450299" w:rsidP="00450299">
      <w:pPr>
        <w:pStyle w:val="ConsPlusNormal"/>
        <w:widowControl/>
        <w:ind w:firstLine="540"/>
        <w:jc w:val="both"/>
      </w:pPr>
    </w:p>
    <w:p w:rsidR="00450299" w:rsidRDefault="00450299" w:rsidP="00450299">
      <w:pPr>
        <w:pStyle w:val="ConsPlusNormal"/>
        <w:widowControl/>
        <w:ind w:firstLine="540"/>
        <w:jc w:val="both"/>
      </w:pPr>
    </w:p>
    <w:p w:rsidR="00450299" w:rsidRDefault="00450299" w:rsidP="00450299">
      <w:pPr>
        <w:pStyle w:val="ConsPlusNormal"/>
        <w:widowControl/>
        <w:ind w:firstLine="0"/>
        <w:jc w:val="both"/>
      </w:pPr>
    </w:p>
    <w:p w:rsidR="00450299" w:rsidRDefault="00450299" w:rsidP="00450299">
      <w:pPr>
        <w:pStyle w:val="ConsPlusNormal"/>
        <w:widowControl/>
        <w:ind w:firstLine="540"/>
        <w:jc w:val="both"/>
      </w:pPr>
    </w:p>
    <w:p w:rsidR="00450299" w:rsidRDefault="00450299" w:rsidP="00450299">
      <w:pPr>
        <w:pStyle w:val="ConsPlusNormal"/>
        <w:widowControl/>
        <w:ind w:firstLine="540"/>
        <w:jc w:val="both"/>
      </w:pPr>
    </w:p>
    <w:p w:rsidR="00450299" w:rsidRDefault="00450299" w:rsidP="00450299">
      <w:pPr>
        <w:pStyle w:val="ConsPlusNormal"/>
        <w:widowControl/>
        <w:ind w:firstLine="540"/>
        <w:jc w:val="both"/>
      </w:pPr>
    </w:p>
    <w:p w:rsidR="00450299" w:rsidRDefault="00450299" w:rsidP="00450299">
      <w:pPr>
        <w:pStyle w:val="ConsPlusNormal"/>
        <w:widowControl/>
        <w:ind w:firstLine="540"/>
        <w:jc w:val="both"/>
      </w:pPr>
    </w:p>
    <w:p w:rsidR="00450299" w:rsidRDefault="00450299" w:rsidP="00450299">
      <w:pPr>
        <w:pStyle w:val="ConsPlusNormal"/>
        <w:widowControl/>
        <w:ind w:firstLine="0"/>
        <w:jc w:val="right"/>
        <w:outlineLvl w:val="0"/>
      </w:pPr>
    </w:p>
    <w:p w:rsidR="00450299" w:rsidRDefault="00450299" w:rsidP="00450299">
      <w:pPr>
        <w:pStyle w:val="ConsPlusNormal"/>
        <w:widowControl/>
        <w:ind w:firstLine="0"/>
        <w:jc w:val="right"/>
        <w:outlineLvl w:val="0"/>
      </w:pPr>
      <w:r>
        <w:t>Приложение № 1</w:t>
      </w:r>
    </w:p>
    <w:p w:rsidR="00450299" w:rsidRDefault="00450299" w:rsidP="00450299">
      <w:pPr>
        <w:pStyle w:val="ConsPlusNormal"/>
        <w:widowControl/>
        <w:ind w:firstLine="0"/>
      </w:pPr>
      <w:r>
        <w:t xml:space="preserve">                                                                             к постановлению главы Администрации </w:t>
      </w:r>
    </w:p>
    <w:p w:rsidR="00450299" w:rsidRDefault="00450299" w:rsidP="00450299">
      <w:pPr>
        <w:pStyle w:val="ConsPlusNormal"/>
        <w:widowControl/>
        <w:ind w:firstLine="0"/>
      </w:pPr>
      <w:r>
        <w:lastRenderedPageBreak/>
        <w:t xml:space="preserve">                                                                             сельского  поселения </w:t>
      </w:r>
      <w:proofErr w:type="spellStart"/>
      <w:r>
        <w:t>Юмашевский</w:t>
      </w:r>
      <w:proofErr w:type="spellEnd"/>
      <w:r>
        <w:t xml:space="preserve"> сельсовет                   </w:t>
      </w:r>
    </w:p>
    <w:p w:rsidR="00450299" w:rsidRDefault="00450299" w:rsidP="00450299">
      <w:pPr>
        <w:pStyle w:val="ConsPlusNormal"/>
        <w:widowControl/>
        <w:ind w:firstLine="0"/>
      </w:pPr>
      <w:r>
        <w:t xml:space="preserve">                                                                             муниципального района </w:t>
      </w:r>
      <w:proofErr w:type="spellStart"/>
      <w:r>
        <w:t>Чекмагушевский</w:t>
      </w:r>
      <w:proofErr w:type="spellEnd"/>
      <w:r>
        <w:t xml:space="preserve"> район                     </w:t>
      </w:r>
    </w:p>
    <w:p w:rsidR="00450299" w:rsidRDefault="00450299" w:rsidP="00450299">
      <w:pPr>
        <w:pStyle w:val="ConsPlusNormal"/>
        <w:widowControl/>
        <w:ind w:firstLine="0"/>
      </w:pPr>
      <w:r>
        <w:t xml:space="preserve">                                                                             Республики Башкортостан от 22.09. 2010 г. №15/1</w:t>
      </w:r>
    </w:p>
    <w:p w:rsidR="00450299" w:rsidRDefault="00450299" w:rsidP="00450299">
      <w:pPr>
        <w:pStyle w:val="ConsPlusNormal"/>
        <w:widowControl/>
        <w:ind w:firstLine="0"/>
        <w:jc w:val="center"/>
        <w:rPr>
          <w:sz w:val="16"/>
          <w:szCs w:val="16"/>
        </w:rPr>
      </w:pPr>
    </w:p>
    <w:p w:rsidR="00450299" w:rsidRPr="00C06E7C" w:rsidRDefault="00450299" w:rsidP="00450299">
      <w:pPr>
        <w:pStyle w:val="ConsPlusNormal"/>
        <w:widowControl/>
        <w:ind w:firstLine="0"/>
        <w:jc w:val="center"/>
        <w:rPr>
          <w:sz w:val="16"/>
          <w:szCs w:val="16"/>
        </w:rPr>
      </w:pPr>
      <w:r w:rsidRPr="00C06E7C">
        <w:rPr>
          <w:sz w:val="16"/>
          <w:szCs w:val="16"/>
        </w:rPr>
        <w:t>ПОЛОЖЕНИЕ</w:t>
      </w:r>
    </w:p>
    <w:p w:rsidR="00450299" w:rsidRPr="00C06E7C" w:rsidRDefault="00450299" w:rsidP="00450299">
      <w:pPr>
        <w:pStyle w:val="ConsPlusNormal"/>
        <w:widowControl/>
        <w:ind w:firstLine="0"/>
        <w:jc w:val="center"/>
        <w:rPr>
          <w:sz w:val="16"/>
          <w:szCs w:val="16"/>
        </w:rPr>
      </w:pPr>
      <w:r w:rsidRPr="00C06E7C">
        <w:rPr>
          <w:sz w:val="16"/>
          <w:szCs w:val="16"/>
        </w:rPr>
        <w:t>О ПРЕДСТАВЛЕНИИ ГРАЖДАНАМИ, ПРЕТЕНДУЮЩИМИ НА ЗАМЕЩЕНИЕ</w:t>
      </w:r>
    </w:p>
    <w:p w:rsidR="00450299" w:rsidRPr="00C06E7C" w:rsidRDefault="00450299" w:rsidP="00450299">
      <w:pPr>
        <w:pStyle w:val="ConsPlusNormal"/>
        <w:widowControl/>
        <w:ind w:firstLine="0"/>
        <w:jc w:val="center"/>
        <w:rPr>
          <w:sz w:val="16"/>
          <w:szCs w:val="16"/>
        </w:rPr>
      </w:pPr>
      <w:r w:rsidRPr="00C06E7C">
        <w:rPr>
          <w:sz w:val="16"/>
          <w:szCs w:val="16"/>
        </w:rPr>
        <w:t>ДОЛЖНОСТЕЙ МУНИЦИПАЛЬНОЙ СЛУЖБЫ АДМИНИСТРАЦИИ СЕЛЬСКОГО ПОСЕЛЕНИЯ МУНИЦИПАЛЬНОГО РАЙОНА ЧЕКМАГУШЕВСКИЙ РАЙОН РЕСПУБЛИКИ БАШКОРТОСТАН, И МУНИЦИПАЛЬНЫМИ СЛУЖАЩИМИ АДМИНИСТРАЦИИ СЕЛЬСКОГО ПОСЕЛЕНИЯ  МУНИЦИПАЛЬНОГО РАЙОНА ЧЕКМАГУШЕВСКИЙ РАЙОН</w:t>
      </w:r>
    </w:p>
    <w:p w:rsidR="00450299" w:rsidRPr="00C06E7C" w:rsidRDefault="00450299" w:rsidP="00450299">
      <w:pPr>
        <w:pStyle w:val="ConsPlusNormal"/>
        <w:widowControl/>
        <w:ind w:firstLine="0"/>
        <w:jc w:val="center"/>
        <w:rPr>
          <w:sz w:val="16"/>
          <w:szCs w:val="16"/>
        </w:rPr>
      </w:pPr>
      <w:r w:rsidRPr="00C06E7C">
        <w:rPr>
          <w:sz w:val="16"/>
          <w:szCs w:val="16"/>
        </w:rPr>
        <w:t>РЕСПУБЛИКИ БАШКОРТОСТАН СВЕДЕНИЙ О ДОХОДАХ, ОБ ИМУЩЕСТВЕ</w:t>
      </w:r>
    </w:p>
    <w:p w:rsidR="00450299" w:rsidRPr="00C06E7C" w:rsidRDefault="00450299" w:rsidP="00450299">
      <w:pPr>
        <w:pStyle w:val="ConsPlusNormal"/>
        <w:widowControl/>
        <w:ind w:firstLine="0"/>
        <w:jc w:val="center"/>
        <w:rPr>
          <w:sz w:val="16"/>
          <w:szCs w:val="16"/>
        </w:rPr>
      </w:pPr>
      <w:r w:rsidRPr="00C06E7C">
        <w:rPr>
          <w:sz w:val="16"/>
          <w:szCs w:val="16"/>
        </w:rPr>
        <w:t xml:space="preserve">И </w:t>
      </w:r>
      <w:proofErr w:type="gramStart"/>
      <w:r w:rsidRPr="00C06E7C">
        <w:rPr>
          <w:sz w:val="16"/>
          <w:szCs w:val="16"/>
        </w:rPr>
        <w:t>ОБЯЗАТЕЛЬСТВАХ</w:t>
      </w:r>
      <w:proofErr w:type="gramEnd"/>
      <w:r w:rsidRPr="00C06E7C">
        <w:rPr>
          <w:sz w:val="16"/>
          <w:szCs w:val="16"/>
        </w:rPr>
        <w:t xml:space="preserve"> ИМУЩЕСТВЕННОГО ХАРАКТЕРА</w:t>
      </w:r>
    </w:p>
    <w:p w:rsidR="00450299" w:rsidRDefault="00450299" w:rsidP="00450299">
      <w:pPr>
        <w:pStyle w:val="ConsPlusNormal"/>
        <w:widowControl/>
        <w:ind w:firstLine="540"/>
        <w:jc w:val="both"/>
      </w:pPr>
    </w:p>
    <w:p w:rsidR="00450299" w:rsidRDefault="00450299" w:rsidP="00450299">
      <w:pPr>
        <w:pStyle w:val="ConsPlusNormal"/>
        <w:widowContro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сельского поселения муниципального района </w:t>
      </w:r>
      <w:proofErr w:type="spellStart"/>
      <w:r>
        <w:t>Чекмагушевский</w:t>
      </w:r>
      <w:proofErr w:type="spellEnd"/>
      <w:r>
        <w:t xml:space="preserve"> район Республики Башкортостан, и муниципальными служащими Администрации муниципального района </w:t>
      </w:r>
      <w:proofErr w:type="spellStart"/>
      <w:r>
        <w:t>Чекмагушевский</w:t>
      </w:r>
      <w:proofErr w:type="spellEnd"/>
      <w: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w:t>
      </w:r>
      <w:proofErr w:type="gramEnd"/>
      <w:r>
        <w:t xml:space="preserve"> </w:t>
      </w:r>
      <w:proofErr w:type="gramStart"/>
      <w:r>
        <w:t>имуществе</w:t>
      </w:r>
      <w:proofErr w:type="gramEnd"/>
      <w:r>
        <w:t>,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50299" w:rsidRDefault="00450299" w:rsidP="00450299">
      <w:pPr>
        <w:pStyle w:val="ConsPlusNormal"/>
        <w:widowControl/>
        <w:ind w:firstLine="540"/>
        <w:jc w:val="both"/>
      </w:pPr>
      <w:r>
        <w:t xml:space="preserve">2. </w:t>
      </w:r>
      <w:proofErr w:type="gramStart"/>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органа местного самоуправления в соответствии с Указом Президента Республики Башкортостан от 24 августа 2009 года № УП-500 "Об утверждении перечня должностей государственной гражданской службы Республики Башкортостан, при назначении на которые граждане</w:t>
      </w:r>
      <w:proofErr w:type="gramEnd"/>
      <w:r>
        <w:t xml:space="preserve"> </w:t>
      </w:r>
      <w:proofErr w:type="gramStart"/>
      <w:r>
        <w:t xml:space="preserve">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муниципального района </w:t>
      </w:r>
      <w:proofErr w:type="spellStart"/>
      <w:r>
        <w:t>Чекмагушевский</w:t>
      </w:r>
      <w:proofErr w:type="spellEnd"/>
      <w:r>
        <w:t xml:space="preserve"> район Республики Башкортостан, замещающего должность муниципальной службы, предусмотренную перечнем должностей, утверждённым постановлением органа</w:t>
      </w:r>
      <w:proofErr w:type="gramEnd"/>
      <w:r>
        <w:t xml:space="preserve"> местного самоуправления по месту.</w:t>
      </w:r>
    </w:p>
    <w:p w:rsidR="00450299" w:rsidRDefault="00450299" w:rsidP="00450299">
      <w:pPr>
        <w:pStyle w:val="ConsPlusNormal"/>
        <w:widowControl/>
        <w:ind w:firstLine="540"/>
        <w:jc w:val="both"/>
      </w:pPr>
      <w:r>
        <w:t>3. Сведения о доходах, об имуществе и обязательствах имущественного характера представляются по утвержденным формам справок:</w:t>
      </w:r>
    </w:p>
    <w:p w:rsidR="00450299" w:rsidRDefault="00450299" w:rsidP="00450299">
      <w:pPr>
        <w:pStyle w:val="ConsPlusNormal"/>
        <w:widowControl/>
        <w:ind w:firstLine="540"/>
        <w:jc w:val="both"/>
      </w:pPr>
      <w:r>
        <w:t>а) гражданами - при назначении на должности муниципальной службы, предусмотренные соответствующим перечнем должностей, указанным в пункте 2 настоящего Положения;</w:t>
      </w:r>
    </w:p>
    <w:p w:rsidR="00450299" w:rsidRDefault="00450299" w:rsidP="00450299">
      <w:pPr>
        <w:pStyle w:val="ConsPlusNormal"/>
        <w:widowControl/>
        <w:ind w:firstLine="540"/>
        <w:jc w:val="both"/>
      </w:pPr>
      <w:r>
        <w:t xml:space="preserve">б) муниципальными служащими, замещающими должности муниципальной службы, предусмотренные соответствующим перечнем должностей, указанным в пункте 2 настоящего Положения, - ежегодно, не позднее 30 апреля года, следующего </w:t>
      </w:r>
      <w:proofErr w:type="gramStart"/>
      <w:r>
        <w:t>за</w:t>
      </w:r>
      <w:proofErr w:type="gramEnd"/>
      <w:r>
        <w:t xml:space="preserve"> отчетным.</w:t>
      </w:r>
    </w:p>
    <w:p w:rsidR="00450299" w:rsidRDefault="00450299" w:rsidP="00450299">
      <w:pPr>
        <w:pStyle w:val="ConsPlusNormal"/>
        <w:widowControl/>
        <w:ind w:firstLine="540"/>
        <w:jc w:val="both"/>
      </w:pPr>
      <w:r>
        <w:t>4. Гражданин при назначении на должность муниципальной службы представляет:</w:t>
      </w:r>
    </w:p>
    <w:p w:rsidR="00450299" w:rsidRDefault="00450299" w:rsidP="00450299">
      <w:pPr>
        <w:pStyle w:val="ConsPlusNormal"/>
        <w:widowContro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450299" w:rsidRDefault="00450299" w:rsidP="00450299">
      <w:pPr>
        <w:pStyle w:val="ConsPlusNormal"/>
        <w:widowContro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450299" w:rsidRDefault="00450299" w:rsidP="00450299">
      <w:pPr>
        <w:pStyle w:val="ConsPlusNormal"/>
        <w:widowControl/>
        <w:ind w:firstLine="540"/>
        <w:jc w:val="both"/>
      </w:pPr>
      <w:r>
        <w:t>5. Муниципальный служащий представляет ежегодно:</w:t>
      </w:r>
    </w:p>
    <w:p w:rsidR="00450299" w:rsidRDefault="00450299" w:rsidP="00450299">
      <w:pPr>
        <w:pStyle w:val="ConsPlusNormal"/>
        <w:widowControl/>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0299" w:rsidRDefault="00450299" w:rsidP="00450299">
      <w:pPr>
        <w:pStyle w:val="ConsPlusNormal"/>
        <w:widowContro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50299" w:rsidRDefault="00450299" w:rsidP="00450299">
      <w:pPr>
        <w:pStyle w:val="ConsPlusNormal"/>
        <w:widowControl/>
        <w:ind w:firstLine="540"/>
        <w:jc w:val="both"/>
      </w:pPr>
      <w:r>
        <w:t xml:space="preserve">6. </w:t>
      </w:r>
      <w:proofErr w:type="gramStart"/>
      <w:r>
        <w:t>Муниципальный служащий, замещающий должность муниципальной службы, не включенную в перечень должностей, утвержденный постановлением соответствующего органа местного самоуправления в соответствии с Указом Президента Республики Башкортостан от 24 августа 2009 года N УП-500 "Об утверждении перечня должностей муниципальной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w:t>
      </w:r>
      <w:proofErr w:type="gramEnd"/>
      <w:r>
        <w:t xml:space="preserve"> </w:t>
      </w:r>
      <w:proofErr w:type="gramStart"/>
      <w:r>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450299" w:rsidRDefault="00450299" w:rsidP="00450299">
      <w:pPr>
        <w:pStyle w:val="ConsPlusNormal"/>
        <w:widowControl/>
        <w:ind w:firstLine="540"/>
        <w:jc w:val="both"/>
      </w:pPr>
      <w:r>
        <w:t xml:space="preserve">7. Сведения о доходах, об имуществе и обязательствах имущественного характера представляются в кадровую службу органа местного самоуправления муниципального района </w:t>
      </w:r>
      <w:proofErr w:type="spellStart"/>
      <w:r>
        <w:t>Чекмагушевский</w:t>
      </w:r>
      <w:proofErr w:type="spellEnd"/>
      <w:r>
        <w:t xml:space="preserve"> район Республики Башкортостан в порядке, устанавливаемом руководителем органа местного самоуправления.</w:t>
      </w:r>
    </w:p>
    <w:p w:rsidR="00450299" w:rsidRDefault="00450299" w:rsidP="00450299">
      <w:pPr>
        <w:pStyle w:val="ConsPlusNormal"/>
        <w:widowControl/>
        <w:ind w:firstLine="540"/>
        <w:jc w:val="both"/>
      </w:pPr>
      <w:r>
        <w:t xml:space="preserve">Сведения о доходах, об имуществе и обязательствах имущественного характера, представляемые главой Администрации муниципального района </w:t>
      </w:r>
      <w:proofErr w:type="spellStart"/>
      <w:r>
        <w:t>Чекмагушевский</w:t>
      </w:r>
      <w:proofErr w:type="spellEnd"/>
      <w:r>
        <w:t xml:space="preserve"> район, также направляются в Управление по работе с территориями, кадрового обеспечения и государственных наград Администрации Президента Республики Башкортостан.</w:t>
      </w:r>
    </w:p>
    <w:p w:rsidR="00450299" w:rsidRDefault="00450299" w:rsidP="00450299">
      <w:pPr>
        <w:pStyle w:val="ConsPlusNormal"/>
        <w:widowControl/>
        <w:ind w:firstLine="540"/>
        <w:jc w:val="both"/>
      </w:pPr>
      <w:r>
        <w:t xml:space="preserve">8. В случае если гражданин или муниципальный служащий обнаружили, что в представленных ими в кадровую службу органа местного самоуправления муниципального района </w:t>
      </w:r>
      <w:proofErr w:type="spellStart"/>
      <w:r>
        <w:t>Чекмагушевский</w:t>
      </w:r>
      <w:proofErr w:type="spellEnd"/>
      <w:r>
        <w:t xml:space="preserve"> район Республики Башкортостан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450299" w:rsidRDefault="00450299" w:rsidP="00450299">
      <w:pPr>
        <w:pStyle w:val="ConsPlusNormal"/>
        <w:widowControl/>
        <w:ind w:firstLine="540"/>
        <w:jc w:val="both"/>
      </w:pPr>
      <w:r>
        <w:t>Уточненные сведения, представленные муниципальными служащим после истечения срока, указанного в подпункте "б" пункта 3 настоящего Положения, не считаются представленными с нарушением срока.</w:t>
      </w:r>
    </w:p>
    <w:p w:rsidR="00450299" w:rsidRDefault="00450299" w:rsidP="00450299">
      <w:pPr>
        <w:pStyle w:val="ConsPlusNormal"/>
        <w:widowControl/>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50299" w:rsidRDefault="00450299" w:rsidP="00450299">
      <w:pPr>
        <w:pStyle w:val="ConsPlusNormal"/>
        <w:widowContro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450299" w:rsidRDefault="00450299" w:rsidP="00450299">
      <w:pPr>
        <w:pStyle w:val="ConsPlusNormal"/>
        <w:widowContro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50299" w:rsidRDefault="00450299" w:rsidP="00450299">
      <w:pPr>
        <w:pStyle w:val="ConsPlusNormal"/>
        <w:widowControl/>
        <w:ind w:firstLine="540"/>
        <w:jc w:val="both"/>
      </w:pPr>
      <w:r>
        <w:t xml:space="preserve">Эти сведения предоставляются руководителю органа местного самоуправления муниципального района </w:t>
      </w:r>
      <w:proofErr w:type="spellStart"/>
      <w:r>
        <w:t>Чекмагушевский</w:t>
      </w:r>
      <w:proofErr w:type="spellEnd"/>
      <w:r>
        <w:t xml:space="preserve"> район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450299" w:rsidRDefault="00450299" w:rsidP="00450299">
      <w:pPr>
        <w:pStyle w:val="ConsPlusNormal"/>
        <w:widowControl/>
        <w:ind w:firstLine="540"/>
        <w:jc w:val="both"/>
      </w:pPr>
      <w: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0299" w:rsidRDefault="00450299" w:rsidP="00450299">
      <w:pPr>
        <w:pStyle w:val="ConsPlusNormal"/>
        <w:widowControl/>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450299" w:rsidRDefault="00450299" w:rsidP="00450299">
      <w:pPr>
        <w:pStyle w:val="ConsPlusNormal"/>
        <w:widowControl/>
        <w:ind w:firstLine="540"/>
        <w:jc w:val="both"/>
      </w:pPr>
      <w:proofErr w:type="gramStart"/>
      <w:r>
        <w:t xml:space="preserve">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муниципального района </w:t>
      </w:r>
      <w:proofErr w:type="spellStart"/>
      <w:r>
        <w:t>Чекмагушевский</w:t>
      </w:r>
      <w:proofErr w:type="spellEnd"/>
      <w:r>
        <w:t xml:space="preserve"> район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w:t>
      </w:r>
      <w:r>
        <w:lastRenderedPageBreak/>
        <w:t>назначены на должность муниципальной службы, включенную</w:t>
      </w:r>
      <w:proofErr w:type="gramEnd"/>
      <w:r>
        <w:t xml:space="preserve"> </w:t>
      </w:r>
      <w:proofErr w:type="gramStart"/>
      <w:r>
        <w:t>в перечень должностей, утвержденный постановлением органа местного самоуправления в соответствии с Указом Президента Республики Башкортостан от 24 августа 2009 года N УП-500 "Об утверждении перечня должностей муниципальной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w:t>
      </w:r>
      <w:proofErr w:type="gramEnd"/>
      <w:r>
        <w:t xml:space="preserve"> </w:t>
      </w:r>
      <w:proofErr w:type="gramStart"/>
      <w:r>
        <w:t>доходах</w:t>
      </w:r>
      <w:proofErr w:type="gramEnd"/>
      <w:r>
        <w:t xml:space="preserve">, об имуществе и обязательствах </w:t>
      </w:r>
    </w:p>
    <w:p w:rsidR="00450299" w:rsidRDefault="00450299" w:rsidP="00450299">
      <w:pPr>
        <w:pStyle w:val="ConsPlusNormal"/>
        <w:widowControl/>
        <w:ind w:firstLine="540"/>
        <w:jc w:val="both"/>
      </w:pPr>
    </w:p>
    <w:p w:rsidR="00450299" w:rsidRDefault="00450299" w:rsidP="00450299">
      <w:pPr>
        <w:pStyle w:val="ConsPlusNormal"/>
        <w:widowControl/>
        <w:ind w:firstLine="540"/>
        <w:jc w:val="both"/>
      </w:pPr>
      <w:r>
        <w:t>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450299" w:rsidRDefault="00450299" w:rsidP="00450299">
      <w:pPr>
        <w:pStyle w:val="ConsPlusNormal"/>
        <w:widowControl/>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50299" w:rsidRDefault="00450299" w:rsidP="00450299">
      <w:pPr>
        <w:pStyle w:val="ConsPlusNormal"/>
        <w:widowControl/>
        <w:ind w:firstLine="540"/>
        <w:jc w:val="both"/>
      </w:pPr>
    </w:p>
    <w:p w:rsidR="00B532AF" w:rsidRDefault="00B532AF"/>
    <w:sectPr w:rsidR="00B532AF" w:rsidSect="00B53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299"/>
    <w:rsid w:val="00450299"/>
    <w:rsid w:val="00B53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0299"/>
    <w:pPr>
      <w:keepNext/>
      <w:jc w:val="center"/>
      <w:outlineLvl w:val="1"/>
    </w:pPr>
    <w:rPr>
      <w:rFonts w:ascii="Arial New Bash" w:hAnsi="Arial New Bash"/>
      <w:b/>
    </w:rPr>
  </w:style>
  <w:style w:type="paragraph" w:styleId="4">
    <w:name w:val="heading 4"/>
    <w:basedOn w:val="a"/>
    <w:next w:val="a"/>
    <w:link w:val="40"/>
    <w:qFormat/>
    <w:rsid w:val="00450299"/>
    <w:pPr>
      <w:keepNext/>
      <w:framePr w:hSpace="180" w:wrap="around" w:vAnchor="text" w:hAnchor="margin" w:x="-252" w:y="59"/>
      <w:jc w:val="center"/>
      <w:outlineLvl w:val="3"/>
    </w:pPr>
    <w:rPr>
      <w:rFonts w:ascii="Arial New Bash" w:hAnsi="Arial New Bash"/>
      <w:b/>
      <w:caps/>
    </w:rPr>
  </w:style>
  <w:style w:type="paragraph" w:styleId="6">
    <w:name w:val="heading 6"/>
    <w:basedOn w:val="a"/>
    <w:next w:val="a"/>
    <w:link w:val="60"/>
    <w:qFormat/>
    <w:rsid w:val="00450299"/>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0299"/>
    <w:rPr>
      <w:rFonts w:ascii="Arial New Bash" w:eastAsia="Times New Roman" w:hAnsi="Arial New Bash" w:cs="Times New Roman"/>
      <w:b/>
      <w:sz w:val="24"/>
      <w:szCs w:val="24"/>
      <w:lang w:eastAsia="ru-RU"/>
    </w:rPr>
  </w:style>
  <w:style w:type="character" w:customStyle="1" w:styleId="40">
    <w:name w:val="Заголовок 4 Знак"/>
    <w:basedOn w:val="a0"/>
    <w:link w:val="4"/>
    <w:rsid w:val="00450299"/>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450299"/>
    <w:rPr>
      <w:rFonts w:ascii="Arial New Bash" w:eastAsia="Times New Roman" w:hAnsi="Arial New Bash" w:cs="Times New Roman"/>
      <w:b/>
      <w:sz w:val="28"/>
      <w:szCs w:val="20"/>
      <w:lang w:eastAsia="ru-RU"/>
    </w:rPr>
  </w:style>
  <w:style w:type="paragraph" w:styleId="21">
    <w:name w:val="Body Text 2"/>
    <w:basedOn w:val="a"/>
    <w:link w:val="22"/>
    <w:rsid w:val="00450299"/>
    <w:pPr>
      <w:framePr w:hSpace="180" w:wrap="around" w:vAnchor="text" w:hAnchor="margin" w:x="-252" w:y="59"/>
      <w:jc w:val="center"/>
    </w:pPr>
    <w:rPr>
      <w:rFonts w:ascii="Arial New Bash" w:hAnsi="Arial New Bash"/>
      <w:bCs/>
      <w:sz w:val="18"/>
    </w:rPr>
  </w:style>
  <w:style w:type="character" w:customStyle="1" w:styleId="22">
    <w:name w:val="Основной текст 2 Знак"/>
    <w:basedOn w:val="a0"/>
    <w:link w:val="21"/>
    <w:rsid w:val="00450299"/>
    <w:rPr>
      <w:rFonts w:ascii="Arial New Bash" w:eastAsia="Times New Roman" w:hAnsi="Arial New Bash" w:cs="Times New Roman"/>
      <w:bCs/>
      <w:sz w:val="18"/>
      <w:szCs w:val="24"/>
      <w:lang w:eastAsia="ru-RU"/>
    </w:rPr>
  </w:style>
  <w:style w:type="paragraph" w:customStyle="1" w:styleId="ConsPlusNormal">
    <w:name w:val="ConsPlusNormal"/>
    <w:rsid w:val="004502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50299"/>
    <w:rPr>
      <w:rFonts w:ascii="Tahoma" w:hAnsi="Tahoma" w:cs="Tahoma"/>
      <w:sz w:val="16"/>
      <w:szCs w:val="16"/>
    </w:rPr>
  </w:style>
  <w:style w:type="character" w:customStyle="1" w:styleId="a4">
    <w:name w:val="Текст выноски Знак"/>
    <w:basedOn w:val="a0"/>
    <w:link w:val="a3"/>
    <w:uiPriority w:val="99"/>
    <w:semiHidden/>
    <w:rsid w:val="004502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1907</Words>
  <Characters>10873</Characters>
  <Application>Microsoft Office Word</Application>
  <DocSecurity>0</DocSecurity>
  <Lines>90</Lines>
  <Paragraphs>25</Paragraphs>
  <ScaleCrop>false</ScaleCrop>
  <Company>Microsoft</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Юмашевский</dc:creator>
  <cp:lastModifiedBy>Юмашевский</cp:lastModifiedBy>
  <cp:revision>1</cp:revision>
  <dcterms:created xsi:type="dcterms:W3CDTF">2013-06-03T05:01:00Z</dcterms:created>
  <dcterms:modified xsi:type="dcterms:W3CDTF">2013-06-03T05:03:00Z</dcterms:modified>
</cp:coreProperties>
</file>